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606" w:rsidRPr="00A5597E" w:rsidRDefault="00A5597E" w:rsidP="005F650C">
      <w:pPr>
        <w:jc w:val="center"/>
        <w:rPr>
          <w:rFonts w:ascii="Times New Roman" w:hAnsi="Times New Roman" w:cs="Times New Roman"/>
          <w:b/>
          <w:sz w:val="32"/>
          <w:szCs w:val="32"/>
        </w:rPr>
      </w:pPr>
      <w:r w:rsidRPr="00A5597E">
        <w:rPr>
          <w:rFonts w:ascii="Times New Roman" w:hAnsi="Times New Roman" w:cs="Times New Roman"/>
          <w:b/>
          <w:sz w:val="32"/>
          <w:szCs w:val="32"/>
        </w:rPr>
        <w:t xml:space="preserve">Constructive </w:t>
      </w:r>
      <w:proofErr w:type="gramStart"/>
      <w:r w:rsidRPr="00A5597E">
        <w:rPr>
          <w:rFonts w:ascii="Times New Roman" w:hAnsi="Times New Roman" w:cs="Times New Roman"/>
          <w:b/>
          <w:sz w:val="32"/>
          <w:szCs w:val="32"/>
        </w:rPr>
        <w:t>And</w:t>
      </w:r>
      <w:proofErr w:type="gramEnd"/>
      <w:r w:rsidR="001717DD" w:rsidRPr="00A5597E">
        <w:rPr>
          <w:rFonts w:ascii="Times New Roman" w:hAnsi="Times New Roman" w:cs="Times New Roman"/>
          <w:b/>
          <w:sz w:val="32"/>
          <w:szCs w:val="32"/>
        </w:rPr>
        <w:t xml:space="preserve"> L</w:t>
      </w:r>
      <w:r w:rsidRPr="00A5597E">
        <w:rPr>
          <w:rFonts w:ascii="Times New Roman" w:hAnsi="Times New Roman" w:cs="Times New Roman"/>
          <w:b/>
          <w:sz w:val="32"/>
          <w:szCs w:val="32"/>
        </w:rPr>
        <w:t>egal</w:t>
      </w:r>
      <w:r w:rsidR="001717DD" w:rsidRPr="00A5597E">
        <w:rPr>
          <w:rFonts w:ascii="Times New Roman" w:hAnsi="Times New Roman" w:cs="Times New Roman"/>
          <w:b/>
          <w:sz w:val="32"/>
          <w:szCs w:val="32"/>
        </w:rPr>
        <w:t xml:space="preserve"> N</w:t>
      </w:r>
      <w:r w:rsidRPr="00A5597E">
        <w:rPr>
          <w:rFonts w:ascii="Times New Roman" w:hAnsi="Times New Roman" w:cs="Times New Roman"/>
          <w:b/>
          <w:sz w:val="32"/>
          <w:szCs w:val="32"/>
        </w:rPr>
        <w:t>otice</w:t>
      </w:r>
      <w:r w:rsidR="001717DD" w:rsidRPr="00A5597E">
        <w:rPr>
          <w:rFonts w:ascii="Times New Roman" w:hAnsi="Times New Roman" w:cs="Times New Roman"/>
          <w:b/>
          <w:sz w:val="32"/>
          <w:szCs w:val="32"/>
        </w:rPr>
        <w:t xml:space="preserve"> O</w:t>
      </w:r>
      <w:r w:rsidRPr="00A5597E">
        <w:rPr>
          <w:rFonts w:ascii="Times New Roman" w:hAnsi="Times New Roman" w:cs="Times New Roman"/>
          <w:b/>
          <w:sz w:val="32"/>
          <w:szCs w:val="32"/>
        </w:rPr>
        <w:t>f</w:t>
      </w:r>
      <w:r w:rsidR="001717DD" w:rsidRPr="00A5597E">
        <w:rPr>
          <w:rFonts w:ascii="Times New Roman" w:hAnsi="Times New Roman" w:cs="Times New Roman"/>
          <w:b/>
          <w:sz w:val="32"/>
          <w:szCs w:val="32"/>
        </w:rPr>
        <w:t xml:space="preserve"> B</w:t>
      </w:r>
      <w:r w:rsidRPr="00A5597E">
        <w:rPr>
          <w:rFonts w:ascii="Times New Roman" w:hAnsi="Times New Roman" w:cs="Times New Roman"/>
          <w:b/>
          <w:sz w:val="32"/>
          <w:szCs w:val="32"/>
        </w:rPr>
        <w:t>reach Of</w:t>
      </w:r>
      <w:r w:rsidR="001717DD" w:rsidRPr="00A5597E">
        <w:rPr>
          <w:rFonts w:ascii="Times New Roman" w:hAnsi="Times New Roman" w:cs="Times New Roman"/>
          <w:b/>
          <w:sz w:val="32"/>
          <w:szCs w:val="32"/>
        </w:rPr>
        <w:t xml:space="preserve"> Y</w:t>
      </w:r>
      <w:r w:rsidRPr="00A5597E">
        <w:rPr>
          <w:rFonts w:ascii="Times New Roman" w:hAnsi="Times New Roman" w:cs="Times New Roman"/>
          <w:b/>
          <w:sz w:val="32"/>
          <w:szCs w:val="32"/>
        </w:rPr>
        <w:t>our Oath Of Office</w:t>
      </w:r>
    </w:p>
    <w:p w:rsidR="00D93805" w:rsidRDefault="00D93805" w:rsidP="005F650C">
      <w:pPr>
        <w:jc w:val="center"/>
        <w:rPr>
          <w:rFonts w:ascii="Times New Roman" w:hAnsi="Times New Roman" w:cs="Times New Roman"/>
          <w:b/>
          <w:sz w:val="24"/>
          <w:szCs w:val="24"/>
        </w:rPr>
      </w:pPr>
      <w:r w:rsidRPr="00D93805">
        <w:rPr>
          <w:rFonts w:ascii="Times New Roman" w:hAnsi="Times New Roman" w:cs="Times New Roman"/>
          <w:b/>
          <w:bCs/>
          <w:sz w:val="24"/>
          <w:szCs w:val="24"/>
          <w:u w:val="single"/>
        </w:rPr>
        <w:t>Pursuant to Federal Rules of Evidence (</w:t>
      </w:r>
      <w:proofErr w:type="spellStart"/>
      <w:r w:rsidRPr="00D93805">
        <w:rPr>
          <w:rFonts w:ascii="Times New Roman" w:hAnsi="Times New Roman" w:cs="Times New Roman"/>
          <w:b/>
          <w:bCs/>
          <w:sz w:val="24"/>
          <w:szCs w:val="24"/>
          <w:u w:val="single"/>
        </w:rPr>
        <w:t>F.r.e</w:t>
      </w:r>
      <w:proofErr w:type="spellEnd"/>
      <w:r w:rsidRPr="00D93805">
        <w:rPr>
          <w:rFonts w:ascii="Times New Roman" w:hAnsi="Times New Roman" w:cs="Times New Roman"/>
          <w:b/>
          <w:bCs/>
          <w:sz w:val="24"/>
          <w:szCs w:val="24"/>
          <w:u w:val="single"/>
        </w:rPr>
        <w:t>.) 102, 104(b), 201(b</w:t>
      </w:r>
      <w:proofErr w:type="gramStart"/>
      <w:r w:rsidRPr="00D93805">
        <w:rPr>
          <w:rFonts w:ascii="Times New Roman" w:hAnsi="Times New Roman" w:cs="Times New Roman"/>
          <w:b/>
          <w:bCs/>
          <w:sz w:val="24"/>
          <w:szCs w:val="24"/>
          <w:u w:val="single"/>
        </w:rPr>
        <w:t>)(</w:t>
      </w:r>
      <w:proofErr w:type="gramEnd"/>
      <w:r w:rsidRPr="00D93805">
        <w:rPr>
          <w:rFonts w:ascii="Times New Roman" w:hAnsi="Times New Roman" w:cs="Times New Roman"/>
          <w:b/>
          <w:bCs/>
          <w:sz w:val="24"/>
          <w:szCs w:val="24"/>
          <w:u w:val="single"/>
        </w:rPr>
        <w:t>d)(f), 402, 406</w:t>
      </w:r>
    </w:p>
    <w:p w:rsidR="00B3515B" w:rsidRPr="00817487" w:rsidRDefault="00817487" w:rsidP="005F650C">
      <w:pPr>
        <w:jc w:val="center"/>
        <w:rPr>
          <w:rFonts w:ascii="Times New Roman" w:hAnsi="Times New Roman" w:cs="Times New Roman"/>
          <w:b/>
          <w:sz w:val="24"/>
          <w:szCs w:val="24"/>
        </w:rPr>
      </w:pPr>
      <w:r w:rsidRPr="00817487">
        <w:rPr>
          <w:rFonts w:ascii="Times New Roman" w:hAnsi="Times New Roman" w:cs="Times New Roman"/>
          <w:b/>
          <w:bCs/>
          <w:color w:val="000000"/>
          <w:sz w:val="24"/>
          <w:szCs w:val="24"/>
          <w:shd w:val="clear" w:color="auto" w:fill="FFFFFF"/>
        </w:rPr>
        <w:t>Where in your oath of office does it give you the authority to violate your oath to protect and defend the California a</w:t>
      </w:r>
      <w:r w:rsidR="00BA67BC">
        <w:rPr>
          <w:rFonts w:ascii="Times New Roman" w:hAnsi="Times New Roman" w:cs="Times New Roman"/>
          <w:b/>
          <w:bCs/>
          <w:color w:val="000000"/>
          <w:sz w:val="24"/>
          <w:szCs w:val="24"/>
          <w:shd w:val="clear" w:color="auto" w:fill="FFFFFF"/>
        </w:rPr>
        <w:t xml:space="preserve">nd United States Constitutions? </w:t>
      </w:r>
      <w:r w:rsidRPr="00817487">
        <w:rPr>
          <w:rFonts w:ascii="Times New Roman" w:hAnsi="Times New Roman" w:cs="Times New Roman"/>
          <w:b/>
          <w:bCs/>
          <w:color w:val="000000"/>
          <w:sz w:val="24"/>
          <w:szCs w:val="24"/>
          <w:shd w:val="clear" w:color="auto" w:fill="FFFFFF"/>
        </w:rPr>
        <w:t>Where in your oath does it give you the a</w:t>
      </w:r>
      <w:r w:rsidR="00743718">
        <w:rPr>
          <w:rFonts w:ascii="Times New Roman" w:hAnsi="Times New Roman" w:cs="Times New Roman"/>
          <w:b/>
          <w:bCs/>
          <w:color w:val="000000"/>
          <w:sz w:val="24"/>
          <w:szCs w:val="24"/>
          <w:shd w:val="clear" w:color="auto" w:fill="FFFFFF"/>
        </w:rPr>
        <w:t>uthority to violate the people</w:t>
      </w:r>
      <w:r w:rsidRPr="00817487">
        <w:rPr>
          <w:rFonts w:ascii="Times New Roman" w:hAnsi="Times New Roman" w:cs="Times New Roman"/>
          <w:b/>
          <w:bCs/>
          <w:color w:val="000000"/>
          <w:sz w:val="24"/>
          <w:szCs w:val="24"/>
          <w:shd w:val="clear" w:color="auto" w:fill="FFFFFF"/>
        </w:rPr>
        <w:t>'</w:t>
      </w:r>
      <w:r w:rsidR="00743718">
        <w:rPr>
          <w:rFonts w:ascii="Times New Roman" w:hAnsi="Times New Roman" w:cs="Times New Roman"/>
          <w:b/>
          <w:bCs/>
          <w:color w:val="000000"/>
          <w:sz w:val="24"/>
          <w:szCs w:val="24"/>
          <w:shd w:val="clear" w:color="auto" w:fill="FFFFFF"/>
        </w:rPr>
        <w:t>s</w:t>
      </w:r>
      <w:r w:rsidRPr="00817487">
        <w:rPr>
          <w:rFonts w:ascii="Times New Roman" w:hAnsi="Times New Roman" w:cs="Times New Roman"/>
          <w:b/>
          <w:bCs/>
          <w:color w:val="000000"/>
          <w:sz w:val="24"/>
          <w:szCs w:val="24"/>
          <w:shd w:val="clear" w:color="auto" w:fill="FFFFFF"/>
        </w:rPr>
        <w:t xml:space="preserve"> rights under the 1st, 4th, 5th and 14th Amendments</w:t>
      </w:r>
      <w:r w:rsidR="00743718">
        <w:rPr>
          <w:rFonts w:ascii="Times New Roman" w:hAnsi="Times New Roman" w:cs="Times New Roman"/>
          <w:b/>
          <w:bCs/>
          <w:color w:val="000000"/>
          <w:sz w:val="24"/>
          <w:szCs w:val="24"/>
          <w:shd w:val="clear" w:color="auto" w:fill="FFFFFF"/>
        </w:rPr>
        <w:t xml:space="preserve"> to the United States Constitution</w:t>
      </w:r>
      <w:r w:rsidR="002F1572">
        <w:rPr>
          <w:rFonts w:ascii="Times New Roman" w:hAnsi="Times New Roman" w:cs="Times New Roman"/>
          <w:b/>
          <w:bCs/>
          <w:color w:val="000000"/>
          <w:sz w:val="24"/>
          <w:szCs w:val="24"/>
          <w:shd w:val="clear" w:color="auto" w:fill="FFFFFF"/>
        </w:rPr>
        <w:t>?</w:t>
      </w:r>
    </w:p>
    <w:p w:rsidR="001717DD" w:rsidRPr="00817487" w:rsidRDefault="001717DD" w:rsidP="001717DD">
      <w:pPr>
        <w:rPr>
          <w:rFonts w:ascii="Times New Roman" w:hAnsi="Times New Roman" w:cs="Times New Roman"/>
          <w:color w:val="000000"/>
          <w:sz w:val="24"/>
          <w:szCs w:val="24"/>
        </w:rPr>
      </w:pPr>
      <w:r w:rsidRPr="00817487">
        <w:rPr>
          <w:rFonts w:ascii="Times New Roman" w:hAnsi="Times New Roman" w:cs="Times New Roman"/>
          <w:color w:val="000000"/>
          <w:sz w:val="24"/>
          <w:szCs w:val="24"/>
        </w:rPr>
        <w:t>"The people are the Masters of both Congress and Courts, NOT to overthrow the Constitution,</w:t>
      </w:r>
      <w:r w:rsidRPr="00817487">
        <w:rPr>
          <w:rStyle w:val="apple-converted-space"/>
          <w:rFonts w:ascii="Times New Roman" w:hAnsi="Times New Roman" w:cs="Times New Roman"/>
          <w:color w:val="000000"/>
          <w:sz w:val="24"/>
          <w:szCs w:val="24"/>
        </w:rPr>
        <w:t> </w:t>
      </w:r>
      <w:r w:rsidRPr="00817487">
        <w:rPr>
          <w:rFonts w:ascii="Times New Roman" w:hAnsi="Times New Roman" w:cs="Times New Roman"/>
          <w:color w:val="000000"/>
          <w:sz w:val="24"/>
          <w:szCs w:val="24"/>
        </w:rPr>
        <w:t>but to overthrow the men who pervert it!" Abraham Lincoln.</w:t>
      </w:r>
    </w:p>
    <w:p w:rsidR="001717DD" w:rsidRDefault="001717DD" w:rsidP="001717DD">
      <w:pPr>
        <w:rPr>
          <w:color w:val="000000"/>
          <w:sz w:val="27"/>
          <w:szCs w:val="27"/>
        </w:rPr>
      </w:pPr>
    </w:p>
    <w:p w:rsidR="001717DD" w:rsidRPr="00817487" w:rsidRDefault="001717DD" w:rsidP="001717DD">
      <w:pPr>
        <w:rPr>
          <w:rFonts w:ascii="Times New Roman" w:hAnsi="Times New Roman" w:cs="Times New Roman"/>
          <w:color w:val="000000"/>
          <w:sz w:val="24"/>
          <w:szCs w:val="24"/>
        </w:rPr>
      </w:pPr>
      <w:r w:rsidRPr="00817487">
        <w:rPr>
          <w:rFonts w:ascii="Times New Roman" w:hAnsi="Times New Roman" w:cs="Times New Roman"/>
          <w:b/>
          <w:color w:val="000000"/>
          <w:sz w:val="24"/>
          <w:szCs w:val="24"/>
        </w:rPr>
        <w:t>Date:</w:t>
      </w:r>
      <w:r w:rsidRPr="00817487">
        <w:rPr>
          <w:rFonts w:ascii="Times New Roman" w:hAnsi="Times New Roman" w:cs="Times New Roman"/>
          <w:color w:val="000000"/>
          <w:sz w:val="24"/>
          <w:szCs w:val="24"/>
        </w:rPr>
        <w:t xml:space="preserve"> June__, 2015</w:t>
      </w:r>
      <w:r w:rsidR="00743718">
        <w:rPr>
          <w:rFonts w:ascii="Times New Roman" w:hAnsi="Times New Roman" w:cs="Times New Roman"/>
          <w:color w:val="000000"/>
          <w:sz w:val="24"/>
          <w:szCs w:val="24"/>
        </w:rPr>
        <w:t xml:space="preserve">                                        </w:t>
      </w:r>
      <w:r w:rsidR="00743718" w:rsidRPr="00743718">
        <w:rPr>
          <w:rFonts w:ascii="Times New Roman" w:hAnsi="Times New Roman" w:cs="Times New Roman"/>
          <w:b/>
          <w:color w:val="000000"/>
          <w:sz w:val="24"/>
          <w:szCs w:val="24"/>
        </w:rPr>
        <w:t>Certified Mail No:</w:t>
      </w:r>
      <w:r w:rsidR="00743718">
        <w:rPr>
          <w:rFonts w:ascii="Times New Roman" w:hAnsi="Times New Roman" w:cs="Times New Roman"/>
          <w:color w:val="000000"/>
          <w:sz w:val="24"/>
          <w:szCs w:val="24"/>
        </w:rPr>
        <w:t xml:space="preserve"> 00000000000000000000000</w:t>
      </w:r>
    </w:p>
    <w:p w:rsidR="001717DD" w:rsidRDefault="001717DD" w:rsidP="001717DD">
      <w:pPr>
        <w:rPr>
          <w:rFonts w:ascii="Times New Roman" w:hAnsi="Times New Roman" w:cs="Times New Roman"/>
          <w:color w:val="000000"/>
          <w:sz w:val="24"/>
          <w:szCs w:val="24"/>
        </w:rPr>
      </w:pPr>
      <w:r w:rsidRPr="00817487">
        <w:rPr>
          <w:rFonts w:ascii="Times New Roman" w:hAnsi="Times New Roman" w:cs="Times New Roman"/>
          <w:b/>
          <w:color w:val="000000"/>
          <w:sz w:val="24"/>
          <w:szCs w:val="24"/>
        </w:rPr>
        <w:t>Issued to:</w:t>
      </w:r>
      <w:r w:rsidRPr="00817487">
        <w:rPr>
          <w:rFonts w:ascii="Times New Roman" w:hAnsi="Times New Roman" w:cs="Times New Roman"/>
          <w:color w:val="000000"/>
          <w:sz w:val="24"/>
          <w:szCs w:val="24"/>
        </w:rPr>
        <w:t xml:space="preserve">  </w:t>
      </w:r>
      <w:r w:rsidR="00255CD5">
        <w:rPr>
          <w:rFonts w:ascii="Times New Roman" w:hAnsi="Times New Roman" w:cs="Times New Roman"/>
          <w:color w:val="000000"/>
          <w:sz w:val="24"/>
          <w:szCs w:val="24"/>
        </w:rPr>
        <w:t>Senator</w:t>
      </w:r>
      <w:r w:rsidR="002843FA">
        <w:rPr>
          <w:rFonts w:ascii="Times New Roman" w:hAnsi="Times New Roman" w:cs="Times New Roman"/>
          <w:color w:val="000000"/>
          <w:sz w:val="24"/>
          <w:szCs w:val="24"/>
        </w:rPr>
        <w:t xml:space="preserve"> </w:t>
      </w:r>
      <w:r w:rsidR="00743718">
        <w:rPr>
          <w:rFonts w:ascii="Times New Roman" w:hAnsi="Times New Roman" w:cs="Times New Roman"/>
          <w:color w:val="000000"/>
          <w:sz w:val="24"/>
          <w:szCs w:val="24"/>
        </w:rPr>
        <w:t>Hanna</w:t>
      </w:r>
      <w:r w:rsidR="002843FA">
        <w:rPr>
          <w:rFonts w:ascii="Times New Roman" w:hAnsi="Times New Roman" w:cs="Times New Roman"/>
          <w:color w:val="000000"/>
          <w:sz w:val="24"/>
          <w:szCs w:val="24"/>
        </w:rPr>
        <w:t>h-</w:t>
      </w:r>
      <w:r w:rsidR="00255CD5">
        <w:rPr>
          <w:rFonts w:ascii="Times New Roman" w:hAnsi="Times New Roman" w:cs="Times New Roman"/>
          <w:color w:val="000000"/>
          <w:sz w:val="24"/>
          <w:szCs w:val="24"/>
        </w:rPr>
        <w:t>Beth Jackson and</w:t>
      </w:r>
      <w:r w:rsidR="00743718">
        <w:rPr>
          <w:rFonts w:ascii="Times New Roman" w:hAnsi="Times New Roman" w:cs="Times New Roman"/>
          <w:color w:val="000000"/>
          <w:sz w:val="24"/>
          <w:szCs w:val="24"/>
        </w:rPr>
        <w:t xml:space="preserve"> Senators Pan, Allen, Beall, Block, De Leon, Hall, Hertzberg, Hill, Leno, McGuire, Mitchell, Stone, </w:t>
      </w:r>
      <w:proofErr w:type="spellStart"/>
      <w:r w:rsidR="00743718">
        <w:rPr>
          <w:rFonts w:ascii="Times New Roman" w:hAnsi="Times New Roman" w:cs="Times New Roman"/>
          <w:color w:val="000000"/>
          <w:sz w:val="24"/>
          <w:szCs w:val="24"/>
        </w:rPr>
        <w:t>Wieckowski</w:t>
      </w:r>
      <w:proofErr w:type="spellEnd"/>
      <w:r w:rsidR="00743718">
        <w:rPr>
          <w:rFonts w:ascii="Times New Roman" w:hAnsi="Times New Roman" w:cs="Times New Roman"/>
          <w:color w:val="000000"/>
          <w:sz w:val="24"/>
          <w:szCs w:val="24"/>
        </w:rPr>
        <w:t xml:space="preserve">, </w:t>
      </w:r>
      <w:proofErr w:type="spellStart"/>
      <w:r w:rsidR="00743718">
        <w:rPr>
          <w:rFonts w:ascii="Times New Roman" w:hAnsi="Times New Roman" w:cs="Times New Roman"/>
          <w:color w:val="000000"/>
          <w:sz w:val="24"/>
          <w:szCs w:val="24"/>
        </w:rPr>
        <w:t>Wolk</w:t>
      </w:r>
      <w:proofErr w:type="spellEnd"/>
      <w:r w:rsidR="00743718">
        <w:rPr>
          <w:rFonts w:ascii="Times New Roman" w:hAnsi="Times New Roman" w:cs="Times New Roman"/>
          <w:color w:val="000000"/>
          <w:sz w:val="24"/>
          <w:szCs w:val="24"/>
        </w:rPr>
        <w:t xml:space="preserve"> and; Assembly Members B</w:t>
      </w:r>
      <w:r w:rsidR="001153C1">
        <w:rPr>
          <w:rFonts w:ascii="Times New Roman" w:hAnsi="Times New Roman" w:cs="Times New Roman"/>
          <w:color w:val="000000"/>
          <w:sz w:val="24"/>
          <w:szCs w:val="24"/>
        </w:rPr>
        <w:t>aker, Chiu, Cooper, Low, McCart</w:t>
      </w:r>
      <w:r w:rsidR="00743718">
        <w:rPr>
          <w:rFonts w:ascii="Times New Roman" w:hAnsi="Times New Roman" w:cs="Times New Roman"/>
          <w:color w:val="000000"/>
          <w:sz w:val="24"/>
          <w:szCs w:val="24"/>
        </w:rPr>
        <w:t>y,</w:t>
      </w:r>
      <w:r w:rsidR="002843FA">
        <w:rPr>
          <w:rFonts w:ascii="Times New Roman" w:hAnsi="Times New Roman" w:cs="Times New Roman"/>
          <w:color w:val="000000"/>
          <w:sz w:val="24"/>
          <w:szCs w:val="24"/>
        </w:rPr>
        <w:t xml:space="preserve"> </w:t>
      </w:r>
      <w:proofErr w:type="spellStart"/>
      <w:r w:rsidR="002843FA">
        <w:rPr>
          <w:rFonts w:ascii="Times New Roman" w:hAnsi="Times New Roman" w:cs="Times New Roman"/>
          <w:color w:val="000000"/>
          <w:sz w:val="24"/>
          <w:szCs w:val="24"/>
        </w:rPr>
        <w:t>Nazarian</w:t>
      </w:r>
      <w:proofErr w:type="spellEnd"/>
      <w:r w:rsidR="002843FA">
        <w:rPr>
          <w:rFonts w:ascii="Times New Roman" w:hAnsi="Times New Roman" w:cs="Times New Roman"/>
          <w:color w:val="000000"/>
          <w:sz w:val="24"/>
          <w:szCs w:val="24"/>
        </w:rPr>
        <w:t xml:space="preserve">, Rendon, </w:t>
      </w:r>
      <w:r w:rsidR="001153C1">
        <w:rPr>
          <w:rFonts w:ascii="Times New Roman" w:hAnsi="Times New Roman" w:cs="Times New Roman"/>
          <w:color w:val="000000"/>
          <w:sz w:val="24"/>
          <w:szCs w:val="24"/>
        </w:rPr>
        <w:t>Stone</w:t>
      </w:r>
      <w:r w:rsidR="001F0D7C">
        <w:rPr>
          <w:rFonts w:ascii="Times New Roman" w:hAnsi="Times New Roman" w:cs="Times New Roman"/>
          <w:color w:val="000000"/>
          <w:sz w:val="24"/>
          <w:szCs w:val="24"/>
        </w:rPr>
        <w:t>,</w:t>
      </w:r>
      <w:r w:rsidR="001F0D7C" w:rsidRPr="001F0D7C">
        <w:rPr>
          <w:rFonts w:ascii="Times New Roman" w:hAnsi="Times New Roman" w:cs="Times New Roman"/>
          <w:color w:val="000000"/>
          <w:sz w:val="24"/>
          <w:szCs w:val="24"/>
        </w:rPr>
        <w:t xml:space="preserve"> Gonzalez</w:t>
      </w:r>
      <w:r w:rsidR="001153C1">
        <w:rPr>
          <w:rFonts w:ascii="Times New Roman" w:hAnsi="Times New Roman" w:cs="Times New Roman"/>
          <w:color w:val="000000"/>
          <w:sz w:val="24"/>
          <w:szCs w:val="24"/>
        </w:rPr>
        <w:t xml:space="preserve"> and Wood.</w:t>
      </w:r>
      <w:r w:rsidR="00743718">
        <w:rPr>
          <w:rFonts w:ascii="Times New Roman" w:hAnsi="Times New Roman" w:cs="Times New Roman"/>
          <w:color w:val="000000"/>
          <w:sz w:val="24"/>
          <w:szCs w:val="24"/>
        </w:rPr>
        <w:t xml:space="preserve">   </w:t>
      </w:r>
    </w:p>
    <w:p w:rsidR="007E2EAA" w:rsidRPr="007E2EAA" w:rsidRDefault="007E2EAA" w:rsidP="007E2EAA">
      <w:pPr>
        <w:pStyle w:val="NoSpacing"/>
        <w:rPr>
          <w:rFonts w:ascii="Times New Roman" w:hAnsi="Times New Roman" w:cs="Times New Roman"/>
          <w:sz w:val="24"/>
          <w:szCs w:val="24"/>
        </w:rPr>
      </w:pPr>
      <w:r w:rsidRPr="007E2EAA">
        <w:rPr>
          <w:rFonts w:ascii="Times New Roman" w:hAnsi="Times New Roman" w:cs="Times New Roman"/>
          <w:sz w:val="24"/>
          <w:szCs w:val="24"/>
        </w:rPr>
        <w:t>State Capitol, Room 2032</w:t>
      </w:r>
    </w:p>
    <w:p w:rsidR="007E2EAA" w:rsidRPr="007E2EAA" w:rsidRDefault="007E2EAA" w:rsidP="007E2EAA">
      <w:pPr>
        <w:pStyle w:val="NoSpacing"/>
        <w:rPr>
          <w:rFonts w:ascii="Times New Roman" w:hAnsi="Times New Roman" w:cs="Times New Roman"/>
          <w:sz w:val="24"/>
          <w:szCs w:val="24"/>
        </w:rPr>
      </w:pPr>
      <w:r w:rsidRPr="007E2EAA">
        <w:rPr>
          <w:rFonts w:ascii="Times New Roman" w:hAnsi="Times New Roman" w:cs="Times New Roman"/>
          <w:sz w:val="24"/>
          <w:szCs w:val="24"/>
        </w:rPr>
        <w:t>Sacramento, California 95814</w:t>
      </w:r>
    </w:p>
    <w:p w:rsidR="007E2EAA" w:rsidRPr="00817487" w:rsidRDefault="007E2EAA" w:rsidP="007E2EAA">
      <w:pPr>
        <w:pStyle w:val="NoSpacing"/>
      </w:pPr>
    </w:p>
    <w:p w:rsidR="00376609" w:rsidRDefault="001717DD" w:rsidP="001717DD">
      <w:pPr>
        <w:rPr>
          <w:rFonts w:ascii="Times New Roman" w:hAnsi="Times New Roman" w:cs="Times New Roman"/>
          <w:color w:val="000000"/>
          <w:sz w:val="24"/>
          <w:szCs w:val="24"/>
        </w:rPr>
      </w:pPr>
      <w:r w:rsidRPr="00817487">
        <w:rPr>
          <w:rFonts w:ascii="Times New Roman" w:hAnsi="Times New Roman" w:cs="Times New Roman"/>
          <w:b/>
          <w:color w:val="000000"/>
          <w:sz w:val="24"/>
          <w:szCs w:val="24"/>
        </w:rPr>
        <w:t>From:</w:t>
      </w:r>
      <w:r w:rsidRPr="00817487">
        <w:rPr>
          <w:rFonts w:ascii="Times New Roman" w:hAnsi="Times New Roman" w:cs="Times New Roman"/>
          <w:color w:val="000000"/>
          <w:sz w:val="24"/>
          <w:szCs w:val="24"/>
        </w:rPr>
        <w:t xml:space="preserve"> The thousands of people living in Santa Barbara County and throughout the</w:t>
      </w:r>
      <w:r w:rsidR="00376CA2">
        <w:rPr>
          <w:rFonts w:ascii="Times New Roman" w:hAnsi="Times New Roman" w:cs="Times New Roman"/>
          <w:color w:val="000000"/>
          <w:sz w:val="24"/>
          <w:szCs w:val="24"/>
        </w:rPr>
        <w:t xml:space="preserve"> California Republic who oppose</w:t>
      </w:r>
      <w:r w:rsidRPr="00817487">
        <w:rPr>
          <w:rFonts w:ascii="Times New Roman" w:hAnsi="Times New Roman" w:cs="Times New Roman"/>
          <w:color w:val="000000"/>
          <w:sz w:val="24"/>
          <w:szCs w:val="24"/>
        </w:rPr>
        <w:t xml:space="preserve"> </w:t>
      </w:r>
      <w:r w:rsidRPr="00817487">
        <w:rPr>
          <w:rFonts w:ascii="Times New Roman" w:hAnsi="Times New Roman" w:cs="Times New Roman"/>
          <w:b/>
          <w:i/>
          <w:color w:val="000000"/>
          <w:sz w:val="24"/>
          <w:szCs w:val="24"/>
        </w:rPr>
        <w:t>Bill SB277</w:t>
      </w:r>
      <w:r w:rsidRPr="00817487">
        <w:rPr>
          <w:rFonts w:ascii="Times New Roman" w:hAnsi="Times New Roman" w:cs="Times New Roman"/>
          <w:color w:val="000000"/>
          <w:sz w:val="24"/>
          <w:szCs w:val="24"/>
        </w:rPr>
        <w:t xml:space="preserve"> or any other similar Bill or Ordinance that is repugnant to The California and United States Constitutions.</w:t>
      </w:r>
      <w:r w:rsidR="008F1C22" w:rsidRPr="00817487">
        <w:rPr>
          <w:rFonts w:ascii="Times New Roman" w:hAnsi="Times New Roman" w:cs="Times New Roman"/>
          <w:color w:val="000000"/>
          <w:sz w:val="24"/>
          <w:szCs w:val="24"/>
        </w:rPr>
        <w:t xml:space="preserve"> </w:t>
      </w:r>
    </w:p>
    <w:p w:rsidR="00B3515B" w:rsidRPr="00817487" w:rsidRDefault="008F1C22" w:rsidP="001717DD">
      <w:pPr>
        <w:rPr>
          <w:rFonts w:ascii="Times New Roman" w:hAnsi="Times New Roman" w:cs="Times New Roman"/>
          <w:color w:val="000000"/>
          <w:sz w:val="24"/>
          <w:szCs w:val="24"/>
        </w:rPr>
      </w:pPr>
      <w:r w:rsidRPr="00817487">
        <w:rPr>
          <w:rFonts w:ascii="Times New Roman" w:hAnsi="Times New Roman" w:cs="Times New Roman"/>
          <w:color w:val="000000"/>
          <w:sz w:val="24"/>
          <w:szCs w:val="24"/>
        </w:rPr>
        <w:t xml:space="preserve">We the people of California hereby give you Constructive and Legal Notice that in supporting </w:t>
      </w:r>
      <w:r w:rsidRPr="00817487">
        <w:rPr>
          <w:rFonts w:ascii="Times New Roman" w:hAnsi="Times New Roman" w:cs="Times New Roman"/>
          <w:b/>
          <w:i/>
          <w:color w:val="000000"/>
          <w:sz w:val="24"/>
          <w:szCs w:val="24"/>
        </w:rPr>
        <w:t>Bill SB277</w:t>
      </w:r>
      <w:r w:rsidRPr="00817487">
        <w:rPr>
          <w:rFonts w:ascii="Times New Roman" w:hAnsi="Times New Roman" w:cs="Times New Roman"/>
          <w:color w:val="000000"/>
          <w:sz w:val="24"/>
          <w:szCs w:val="24"/>
        </w:rPr>
        <w:t xml:space="preserve"> you are in breach of your oath of office. You swore an oath to uphold, defend and support the California and United States Constitution</w:t>
      </w:r>
      <w:r w:rsidR="00376CA2">
        <w:rPr>
          <w:rFonts w:ascii="Times New Roman" w:hAnsi="Times New Roman" w:cs="Times New Roman"/>
          <w:color w:val="000000"/>
          <w:sz w:val="24"/>
          <w:szCs w:val="24"/>
        </w:rPr>
        <w:t>s</w:t>
      </w:r>
      <w:r w:rsidRPr="00817487">
        <w:rPr>
          <w:rFonts w:ascii="Times New Roman" w:hAnsi="Times New Roman" w:cs="Times New Roman"/>
          <w:color w:val="000000"/>
          <w:sz w:val="24"/>
          <w:szCs w:val="24"/>
        </w:rPr>
        <w:t xml:space="preserve"> upon accepting your position in your public office. </w:t>
      </w:r>
    </w:p>
    <w:p w:rsidR="00B3515B" w:rsidRPr="00817487" w:rsidRDefault="00B3515B" w:rsidP="00B3515B">
      <w:pPr>
        <w:rPr>
          <w:rFonts w:ascii="Times New Roman" w:hAnsi="Times New Roman" w:cs="Times New Roman"/>
          <w:color w:val="000000"/>
          <w:sz w:val="24"/>
          <w:szCs w:val="24"/>
        </w:rPr>
      </w:pPr>
      <w:r w:rsidRPr="00817487">
        <w:rPr>
          <w:rFonts w:ascii="Times New Roman" w:hAnsi="Times New Roman" w:cs="Times New Roman"/>
          <w:color w:val="000000"/>
          <w:sz w:val="24"/>
          <w:szCs w:val="24"/>
        </w:rPr>
        <w:t>We now give you timely Constructive and Legal NOTICE that:</w:t>
      </w:r>
    </w:p>
    <w:p w:rsidR="00817487" w:rsidRDefault="00B3515B" w:rsidP="00B3515B">
      <w:pPr>
        <w:rPr>
          <w:rFonts w:ascii="Times New Roman" w:hAnsi="Times New Roman" w:cs="Times New Roman"/>
          <w:color w:val="000000"/>
          <w:sz w:val="24"/>
          <w:szCs w:val="24"/>
        </w:rPr>
      </w:pPr>
      <w:r w:rsidRPr="00817487">
        <w:rPr>
          <w:rFonts w:ascii="Times New Roman" w:hAnsi="Times New Roman" w:cs="Times New Roman"/>
          <w:color w:val="000000"/>
          <w:sz w:val="24"/>
          <w:szCs w:val="24"/>
        </w:rPr>
        <w:t>1. This document EFFECTIVE upon receipt, serves notice of malfeasance to any public, executive, legislative or judicial representative of We the People concerning a prima</w:t>
      </w:r>
      <w:r w:rsidR="009015D8">
        <w:rPr>
          <w:rFonts w:ascii="Times New Roman" w:hAnsi="Times New Roman" w:cs="Times New Roman"/>
          <w:color w:val="000000"/>
          <w:sz w:val="24"/>
          <w:szCs w:val="24"/>
        </w:rPr>
        <w:t>ry requirement of public office.</w:t>
      </w:r>
      <w:r w:rsidRPr="00817487">
        <w:rPr>
          <w:rFonts w:ascii="Times New Roman" w:hAnsi="Times New Roman" w:cs="Times New Roman"/>
          <w:color w:val="000000"/>
          <w:sz w:val="24"/>
          <w:szCs w:val="24"/>
        </w:rPr>
        <w:t xml:space="preserve"> Bre</w:t>
      </w:r>
      <w:r w:rsidR="009015D8">
        <w:rPr>
          <w:rFonts w:ascii="Times New Roman" w:hAnsi="Times New Roman" w:cs="Times New Roman"/>
          <w:color w:val="000000"/>
          <w:sz w:val="24"/>
          <w:szCs w:val="24"/>
        </w:rPr>
        <w:t>ach of your</w:t>
      </w:r>
      <w:r w:rsidRPr="00817487">
        <w:rPr>
          <w:rFonts w:ascii="Times New Roman" w:hAnsi="Times New Roman" w:cs="Times New Roman"/>
          <w:color w:val="000000"/>
          <w:sz w:val="24"/>
          <w:szCs w:val="24"/>
        </w:rPr>
        <w:t xml:space="preserve"> Sworn Oath to Support and Defend Our Constitution[s] of the United States OR any American o</w:t>
      </w:r>
      <w:r w:rsidR="009015D8">
        <w:rPr>
          <w:rFonts w:ascii="Times New Roman" w:hAnsi="Times New Roman" w:cs="Times New Roman"/>
          <w:color w:val="000000"/>
          <w:sz w:val="24"/>
          <w:szCs w:val="24"/>
        </w:rPr>
        <w:t>f We the People; Breaching your</w:t>
      </w:r>
      <w:r w:rsidRPr="00817487">
        <w:rPr>
          <w:rFonts w:ascii="Times New Roman" w:hAnsi="Times New Roman" w:cs="Times New Roman"/>
          <w:color w:val="000000"/>
          <w:sz w:val="24"/>
          <w:szCs w:val="24"/>
        </w:rPr>
        <w:t xml:space="preserve"> Voluntary Contract[s] and Mandatory </w:t>
      </w:r>
      <w:proofErr w:type="gramStart"/>
      <w:r w:rsidRPr="00817487">
        <w:rPr>
          <w:rFonts w:ascii="Times New Roman" w:hAnsi="Times New Roman" w:cs="Times New Roman"/>
          <w:color w:val="000000"/>
          <w:sz w:val="24"/>
          <w:szCs w:val="24"/>
        </w:rPr>
        <w:t>Duty[</w:t>
      </w:r>
      <w:proofErr w:type="spellStart"/>
      <w:proofErr w:type="gramEnd"/>
      <w:r w:rsidRPr="00817487">
        <w:rPr>
          <w:rFonts w:ascii="Times New Roman" w:hAnsi="Times New Roman" w:cs="Times New Roman"/>
          <w:color w:val="000000"/>
          <w:sz w:val="24"/>
          <w:szCs w:val="24"/>
        </w:rPr>
        <w:t>ies</w:t>
      </w:r>
      <w:proofErr w:type="spellEnd"/>
      <w:r w:rsidRPr="00817487">
        <w:rPr>
          <w:rFonts w:ascii="Times New Roman" w:hAnsi="Times New Roman" w:cs="Times New Roman"/>
          <w:color w:val="000000"/>
          <w:sz w:val="24"/>
          <w:szCs w:val="24"/>
        </w:rPr>
        <w:t>] of Support and Defense</w:t>
      </w:r>
      <w:r w:rsidR="009015D8">
        <w:rPr>
          <w:rFonts w:ascii="Times New Roman" w:hAnsi="Times New Roman" w:cs="Times New Roman"/>
          <w:color w:val="000000"/>
          <w:sz w:val="24"/>
          <w:szCs w:val="24"/>
        </w:rPr>
        <w:t xml:space="preserve"> to the California and United States Constitutions</w:t>
      </w:r>
      <w:r w:rsidRPr="00817487">
        <w:rPr>
          <w:rFonts w:ascii="Times New Roman" w:hAnsi="Times New Roman" w:cs="Times New Roman"/>
          <w:color w:val="000000"/>
          <w:sz w:val="24"/>
          <w:szCs w:val="24"/>
        </w:rPr>
        <w:t xml:space="preserve">.  The act of promoting, enforcing, legislating, or judging anything contrary to the Constitution of the United States "The Supreme Law of the Land" AND/OR any State Constitution in our COMPOUND REPUBLIC {State &amp; Federal Constitutions, "Federalist 51"} is an Act of </w:t>
      </w:r>
      <w:r w:rsidRPr="00376609">
        <w:rPr>
          <w:rFonts w:ascii="Times New Roman" w:hAnsi="Times New Roman" w:cs="Times New Roman"/>
          <w:b/>
          <w:color w:val="000000"/>
          <w:sz w:val="24"/>
          <w:szCs w:val="24"/>
        </w:rPr>
        <w:t xml:space="preserve">Insurrection </w:t>
      </w:r>
      <w:r w:rsidRPr="00817487">
        <w:rPr>
          <w:rFonts w:ascii="Times New Roman" w:hAnsi="Times New Roman" w:cs="Times New Roman"/>
          <w:color w:val="000000"/>
          <w:sz w:val="24"/>
          <w:szCs w:val="24"/>
        </w:rPr>
        <w:t xml:space="preserve">violating a requirement of public office, immediately suspending all authority granted by the people, punishable by impeachment, recall or </w:t>
      </w:r>
      <w:r w:rsidRPr="00817487">
        <w:rPr>
          <w:rFonts w:ascii="Times New Roman" w:hAnsi="Times New Roman" w:cs="Times New Roman"/>
          <w:b/>
          <w:color w:val="000000"/>
          <w:sz w:val="24"/>
          <w:szCs w:val="24"/>
        </w:rPr>
        <w:t>removal</w:t>
      </w:r>
      <w:r w:rsidRPr="00817487">
        <w:rPr>
          <w:rFonts w:ascii="Times New Roman" w:hAnsi="Times New Roman" w:cs="Times New Roman"/>
          <w:color w:val="000000"/>
          <w:sz w:val="24"/>
          <w:szCs w:val="24"/>
        </w:rPr>
        <w:t>. </w:t>
      </w:r>
    </w:p>
    <w:p w:rsidR="00B3515B" w:rsidRPr="00817487" w:rsidRDefault="00B3515B" w:rsidP="00B3515B">
      <w:pPr>
        <w:rPr>
          <w:rStyle w:val="apple-converted-space"/>
          <w:rFonts w:ascii="Times New Roman" w:hAnsi="Times New Roman" w:cs="Times New Roman"/>
          <w:color w:val="000000"/>
          <w:sz w:val="24"/>
          <w:szCs w:val="24"/>
        </w:rPr>
      </w:pPr>
      <w:r w:rsidRPr="00817487">
        <w:rPr>
          <w:rStyle w:val="apple-converted-space"/>
          <w:rFonts w:ascii="Times New Roman" w:hAnsi="Times New Roman" w:cs="Times New Roman"/>
          <w:b/>
          <w:bCs/>
          <w:color w:val="000000"/>
          <w:sz w:val="24"/>
          <w:szCs w:val="24"/>
        </w:rPr>
        <w:lastRenderedPageBreak/>
        <w:t> </w:t>
      </w:r>
      <w:r w:rsidRPr="00817487">
        <w:rPr>
          <w:rFonts w:ascii="Times New Roman" w:hAnsi="Times New Roman" w:cs="Times New Roman"/>
          <w:b/>
          <w:bCs/>
          <w:color w:val="000000"/>
          <w:sz w:val="24"/>
          <w:szCs w:val="24"/>
        </w:rPr>
        <w:t>Insurrection</w:t>
      </w:r>
      <w:r w:rsidR="00817487">
        <w:rPr>
          <w:rFonts w:ascii="Times New Roman" w:hAnsi="Times New Roman" w:cs="Times New Roman"/>
          <w:b/>
          <w:bCs/>
          <w:color w:val="000000"/>
          <w:sz w:val="24"/>
          <w:szCs w:val="24"/>
        </w:rPr>
        <w:t xml:space="preserve"> is defined as</w:t>
      </w:r>
      <w:r w:rsidRPr="00817487">
        <w:rPr>
          <w:rFonts w:ascii="Times New Roman" w:hAnsi="Times New Roman" w:cs="Times New Roman"/>
          <w:b/>
          <w:bCs/>
          <w:color w:val="000000"/>
          <w:sz w:val="24"/>
          <w:szCs w:val="24"/>
        </w:rPr>
        <w:t xml:space="preserve"> "any" act or instance of...open resistance to established authority.</w:t>
      </w:r>
      <w:r w:rsidRPr="00817487">
        <w:rPr>
          <w:rStyle w:val="apple-converted-space"/>
          <w:rFonts w:ascii="Times New Roman" w:hAnsi="Times New Roman" w:cs="Times New Roman"/>
          <w:color w:val="000000"/>
          <w:sz w:val="24"/>
          <w:szCs w:val="24"/>
        </w:rPr>
        <w:t> </w:t>
      </w:r>
    </w:p>
    <w:p w:rsidR="00B3515B" w:rsidRDefault="00B3515B" w:rsidP="00B3515B">
      <w:pPr>
        <w:rPr>
          <w:rStyle w:val="apple-converted-space"/>
          <w:rFonts w:ascii="Times New Roman" w:hAnsi="Times New Roman" w:cs="Times New Roman"/>
          <w:color w:val="000000"/>
          <w:sz w:val="24"/>
          <w:szCs w:val="24"/>
        </w:rPr>
      </w:pPr>
      <w:r w:rsidRPr="00817487">
        <w:rPr>
          <w:rFonts w:ascii="Times New Roman" w:hAnsi="Times New Roman" w:cs="Times New Roman"/>
          <w:color w:val="000000"/>
          <w:sz w:val="24"/>
          <w:szCs w:val="24"/>
        </w:rPr>
        <w:t xml:space="preserve">We the people's unalienable rights are beyond the encroachment of mortal man and cannot </w:t>
      </w:r>
      <w:proofErr w:type="gramStart"/>
      <w:r w:rsidRPr="00817487">
        <w:rPr>
          <w:rFonts w:ascii="Times New Roman" w:hAnsi="Times New Roman" w:cs="Times New Roman"/>
          <w:color w:val="000000"/>
          <w:sz w:val="24"/>
          <w:szCs w:val="24"/>
        </w:rPr>
        <w:t>be</w:t>
      </w:r>
      <w:proofErr w:type="gramEnd"/>
      <w:r w:rsidRPr="00817487">
        <w:rPr>
          <w:rFonts w:ascii="Times New Roman" w:hAnsi="Times New Roman" w:cs="Times New Roman"/>
          <w:color w:val="000000"/>
          <w:sz w:val="24"/>
          <w:szCs w:val="24"/>
        </w:rPr>
        <w:t xml:space="preserve"> violated by mere acts of government.</w:t>
      </w:r>
      <w:r w:rsidRPr="00817487">
        <w:rPr>
          <w:rStyle w:val="apple-converted-space"/>
          <w:rFonts w:ascii="Times New Roman" w:hAnsi="Times New Roman" w:cs="Times New Roman"/>
          <w:color w:val="000000"/>
          <w:sz w:val="24"/>
          <w:szCs w:val="24"/>
        </w:rPr>
        <w:t> </w:t>
      </w:r>
      <w:r w:rsidR="00817487">
        <w:rPr>
          <w:rStyle w:val="apple-converted-space"/>
          <w:rFonts w:ascii="Times New Roman" w:hAnsi="Times New Roman" w:cs="Times New Roman"/>
          <w:color w:val="000000"/>
          <w:sz w:val="24"/>
          <w:szCs w:val="24"/>
        </w:rPr>
        <w:t xml:space="preserve">        </w:t>
      </w:r>
    </w:p>
    <w:p w:rsidR="00817487" w:rsidRDefault="00817487" w:rsidP="001864D6">
      <w:pPr>
        <w:rPr>
          <w:rFonts w:ascii="Times New Roman" w:hAnsi="Times New Roman" w:cs="Times New Roman"/>
          <w:color w:val="000000"/>
          <w:sz w:val="24"/>
          <w:szCs w:val="24"/>
        </w:rPr>
      </w:pPr>
      <w:r w:rsidRPr="00817487">
        <w:rPr>
          <w:rStyle w:val="apple-converted-space"/>
          <w:rFonts w:ascii="Times New Roman" w:hAnsi="Times New Roman" w:cs="Times New Roman"/>
          <w:color w:val="000000"/>
          <w:sz w:val="24"/>
          <w:szCs w:val="24"/>
        </w:rPr>
        <w:t xml:space="preserve">2.  </w:t>
      </w:r>
      <w:r w:rsidRPr="00817487">
        <w:rPr>
          <w:rFonts w:ascii="Times New Roman" w:hAnsi="Times New Roman" w:cs="Times New Roman"/>
          <w:color w:val="000000"/>
          <w:sz w:val="24"/>
          <w:szCs w:val="24"/>
        </w:rPr>
        <w:t>We the people of California believe that Criminal Acts may or have</w:t>
      </w:r>
      <w:r>
        <w:rPr>
          <w:rFonts w:ascii="Times New Roman" w:hAnsi="Times New Roman" w:cs="Times New Roman"/>
          <w:color w:val="000000"/>
          <w:sz w:val="24"/>
          <w:szCs w:val="24"/>
        </w:rPr>
        <w:t xml:space="preserve"> taken place within your office and we</w:t>
      </w:r>
      <w:r w:rsidRPr="00817487">
        <w:rPr>
          <w:rFonts w:ascii="Times New Roman" w:hAnsi="Times New Roman" w:cs="Times New Roman"/>
          <w:color w:val="000000"/>
          <w:sz w:val="24"/>
          <w:szCs w:val="24"/>
        </w:rPr>
        <w:t xml:space="preserve"> have reserved the Fundamental Right to Be Heard, as Free Speech in a Court of Record to an impartial jury of our peers a REDRESS of GRIEVANCES.  Title 28 USC requires a record to be kept of hearings. </w:t>
      </w:r>
      <w:r w:rsidR="001864D6" w:rsidRPr="001864D6">
        <w:rPr>
          <w:rFonts w:ascii="Times New Roman" w:hAnsi="Times New Roman" w:cs="Times New Roman"/>
          <w:color w:val="000000"/>
          <w:sz w:val="24"/>
          <w:szCs w:val="24"/>
        </w:rPr>
        <w:t>It is, and always has been, the established fact that an unconstitutional law is null and void</w:t>
      </w:r>
      <w:r w:rsidR="001864D6">
        <w:rPr>
          <w:rFonts w:ascii="Times New Roman" w:hAnsi="Times New Roman" w:cs="Times New Roman"/>
          <w:color w:val="000000"/>
          <w:sz w:val="24"/>
          <w:szCs w:val="24"/>
        </w:rPr>
        <w:t xml:space="preserve"> </w:t>
      </w:r>
      <w:r w:rsidR="00D86D9A">
        <w:rPr>
          <w:rFonts w:ascii="Times New Roman" w:hAnsi="Times New Roman" w:cs="Times New Roman"/>
          <w:color w:val="000000"/>
          <w:sz w:val="24"/>
          <w:szCs w:val="24"/>
        </w:rPr>
        <w:t>from it</w:t>
      </w:r>
      <w:r w:rsidR="001864D6" w:rsidRPr="001864D6">
        <w:rPr>
          <w:rFonts w:ascii="Times New Roman" w:hAnsi="Times New Roman" w:cs="Times New Roman"/>
          <w:color w:val="000000"/>
          <w:sz w:val="24"/>
          <w:szCs w:val="24"/>
        </w:rPr>
        <w:t>s inception.</w:t>
      </w:r>
      <w:r w:rsidR="001864D6">
        <w:rPr>
          <w:rFonts w:ascii="Times New Roman" w:hAnsi="Times New Roman" w:cs="Times New Roman"/>
          <w:color w:val="000000"/>
          <w:sz w:val="24"/>
          <w:szCs w:val="24"/>
        </w:rPr>
        <w:t xml:space="preserve"> </w:t>
      </w:r>
      <w:r w:rsidR="0097656C">
        <w:rPr>
          <w:rFonts w:ascii="Times New Roman" w:hAnsi="Times New Roman" w:cs="Times New Roman"/>
          <w:color w:val="000000"/>
          <w:sz w:val="24"/>
          <w:szCs w:val="24"/>
        </w:rPr>
        <w:t xml:space="preserve"> </w:t>
      </w:r>
      <w:r w:rsidR="001864D6" w:rsidRPr="00896189">
        <w:rPr>
          <w:rFonts w:ascii="Times New Roman" w:hAnsi="Times New Roman" w:cs="Times New Roman"/>
          <w:b/>
          <w:i/>
          <w:color w:val="000000"/>
          <w:sz w:val="24"/>
          <w:szCs w:val="24"/>
        </w:rPr>
        <w:t>SB277</w:t>
      </w:r>
      <w:r w:rsidR="001864D6">
        <w:rPr>
          <w:rFonts w:ascii="Times New Roman" w:hAnsi="Times New Roman" w:cs="Times New Roman"/>
          <w:color w:val="000000"/>
          <w:sz w:val="24"/>
          <w:szCs w:val="24"/>
        </w:rPr>
        <w:t xml:space="preserve"> is wholly unconstitutional due to its violative cause and </w:t>
      </w:r>
      <w:proofErr w:type="spellStart"/>
      <w:r w:rsidR="001864D6">
        <w:rPr>
          <w:rFonts w:ascii="Times New Roman" w:hAnsi="Times New Roman" w:cs="Times New Roman"/>
          <w:color w:val="000000"/>
          <w:sz w:val="24"/>
          <w:szCs w:val="24"/>
        </w:rPr>
        <w:t>affect</w:t>
      </w:r>
      <w:proofErr w:type="spellEnd"/>
      <w:r w:rsidR="001864D6">
        <w:rPr>
          <w:rFonts w:ascii="Times New Roman" w:hAnsi="Times New Roman" w:cs="Times New Roman"/>
          <w:color w:val="000000"/>
          <w:sz w:val="24"/>
          <w:szCs w:val="24"/>
        </w:rPr>
        <w:t xml:space="preserve"> on the peoples’</w:t>
      </w:r>
      <w:r w:rsidR="00F67A1E">
        <w:rPr>
          <w:rFonts w:ascii="Times New Roman" w:hAnsi="Times New Roman" w:cs="Times New Roman"/>
          <w:color w:val="000000"/>
          <w:sz w:val="24"/>
          <w:szCs w:val="24"/>
        </w:rPr>
        <w:t xml:space="preserve"> rights as secured</w:t>
      </w:r>
      <w:r w:rsidR="001864D6">
        <w:rPr>
          <w:rFonts w:ascii="Times New Roman" w:hAnsi="Times New Roman" w:cs="Times New Roman"/>
          <w:color w:val="000000"/>
          <w:sz w:val="24"/>
          <w:szCs w:val="24"/>
        </w:rPr>
        <w:t xml:space="preserve"> under the F</w:t>
      </w:r>
      <w:r w:rsidR="00D86D9A">
        <w:rPr>
          <w:rFonts w:ascii="Times New Roman" w:hAnsi="Times New Roman" w:cs="Times New Roman"/>
          <w:color w:val="000000"/>
          <w:sz w:val="24"/>
          <w:szCs w:val="24"/>
        </w:rPr>
        <w:t>irst, Fourth, Fifth, Tenth and F</w:t>
      </w:r>
      <w:r w:rsidR="001864D6">
        <w:rPr>
          <w:rFonts w:ascii="Times New Roman" w:hAnsi="Times New Roman" w:cs="Times New Roman"/>
          <w:color w:val="000000"/>
          <w:sz w:val="24"/>
          <w:szCs w:val="24"/>
        </w:rPr>
        <w:t xml:space="preserve">ourteenth Amendments to the United States Constitution.  </w:t>
      </w:r>
    </w:p>
    <w:p w:rsidR="00B646CD" w:rsidRDefault="001864D6" w:rsidP="001864D6">
      <w:pPr>
        <w:rPr>
          <w:rFonts w:ascii="Times New Roman" w:hAnsi="Times New Roman" w:cs="Times New Roman"/>
          <w:color w:val="000000"/>
          <w:sz w:val="24"/>
          <w:szCs w:val="24"/>
        </w:rPr>
      </w:pPr>
      <w:r>
        <w:rPr>
          <w:rFonts w:ascii="Times New Roman" w:hAnsi="Times New Roman" w:cs="Times New Roman"/>
          <w:color w:val="000000"/>
          <w:sz w:val="24"/>
          <w:szCs w:val="24"/>
        </w:rPr>
        <w:t xml:space="preserve">3.  We the people of California are aware of certain ingredients put into these </w:t>
      </w:r>
      <w:r w:rsidR="00D93805">
        <w:rPr>
          <w:rFonts w:ascii="Times New Roman" w:hAnsi="Times New Roman" w:cs="Times New Roman"/>
          <w:color w:val="000000"/>
          <w:sz w:val="24"/>
          <w:szCs w:val="24"/>
        </w:rPr>
        <w:t>inoculations</w:t>
      </w:r>
      <w:r>
        <w:rPr>
          <w:rFonts w:ascii="Times New Roman" w:hAnsi="Times New Roman" w:cs="Times New Roman"/>
          <w:color w:val="000000"/>
          <w:sz w:val="24"/>
          <w:szCs w:val="24"/>
        </w:rPr>
        <w:t xml:space="preserve"> th</w:t>
      </w:r>
      <w:r w:rsidR="00D93805">
        <w:rPr>
          <w:rFonts w:ascii="Times New Roman" w:hAnsi="Times New Roman" w:cs="Times New Roman"/>
          <w:color w:val="000000"/>
          <w:sz w:val="24"/>
          <w:szCs w:val="24"/>
        </w:rPr>
        <w:t>a</w:t>
      </w:r>
      <w:r w:rsidR="000A18FC">
        <w:rPr>
          <w:rFonts w:ascii="Times New Roman" w:hAnsi="Times New Roman" w:cs="Times New Roman"/>
          <w:color w:val="000000"/>
          <w:sz w:val="24"/>
          <w:szCs w:val="24"/>
        </w:rPr>
        <w:t>t have injured many children. So</w:t>
      </w:r>
      <w:r w:rsidR="00D93805">
        <w:rPr>
          <w:rFonts w:ascii="Times New Roman" w:hAnsi="Times New Roman" w:cs="Times New Roman"/>
          <w:color w:val="000000"/>
          <w:sz w:val="24"/>
          <w:szCs w:val="24"/>
        </w:rPr>
        <w:t>m</w:t>
      </w:r>
      <w:r w:rsidR="000A18FC">
        <w:rPr>
          <w:rFonts w:ascii="Times New Roman" w:hAnsi="Times New Roman" w:cs="Times New Roman"/>
          <w:color w:val="000000"/>
          <w:sz w:val="24"/>
          <w:szCs w:val="24"/>
        </w:rPr>
        <w:t>e</w:t>
      </w:r>
      <w:r w:rsidR="00D93805">
        <w:rPr>
          <w:rFonts w:ascii="Times New Roman" w:hAnsi="Times New Roman" w:cs="Times New Roman"/>
          <w:color w:val="000000"/>
          <w:sz w:val="24"/>
          <w:szCs w:val="24"/>
        </w:rPr>
        <w:t xml:space="preserve"> of t</w:t>
      </w:r>
      <w:r>
        <w:rPr>
          <w:rFonts w:ascii="Times New Roman" w:hAnsi="Times New Roman" w:cs="Times New Roman"/>
          <w:color w:val="000000"/>
          <w:sz w:val="24"/>
          <w:szCs w:val="24"/>
        </w:rPr>
        <w:t xml:space="preserve">hese ingredients include but are not limited to formaldehyde, mercury, aluminum, </w:t>
      </w:r>
      <w:r w:rsidR="00D93805">
        <w:rPr>
          <w:rFonts w:ascii="Times New Roman" w:hAnsi="Times New Roman" w:cs="Times New Roman"/>
          <w:color w:val="000000"/>
          <w:sz w:val="24"/>
          <w:szCs w:val="24"/>
        </w:rPr>
        <w:t>acetones and animal proteins. These are known to cause sever</w:t>
      </w:r>
      <w:r w:rsidR="00D86D9A">
        <w:rPr>
          <w:rFonts w:ascii="Times New Roman" w:hAnsi="Times New Roman" w:cs="Times New Roman"/>
          <w:color w:val="000000"/>
          <w:sz w:val="24"/>
          <w:szCs w:val="24"/>
        </w:rPr>
        <w:t>e</w:t>
      </w:r>
      <w:r w:rsidR="00D93805">
        <w:rPr>
          <w:rFonts w:ascii="Times New Roman" w:hAnsi="Times New Roman" w:cs="Times New Roman"/>
          <w:color w:val="000000"/>
          <w:sz w:val="24"/>
          <w:szCs w:val="24"/>
        </w:rPr>
        <w:t xml:space="preserve"> health reactions including but </w:t>
      </w:r>
      <w:r w:rsidR="000A18FC">
        <w:rPr>
          <w:rFonts w:ascii="Times New Roman" w:hAnsi="Times New Roman" w:cs="Times New Roman"/>
          <w:color w:val="000000"/>
          <w:sz w:val="24"/>
          <w:szCs w:val="24"/>
        </w:rPr>
        <w:t xml:space="preserve">not </w:t>
      </w:r>
      <w:r w:rsidR="00D93805">
        <w:rPr>
          <w:rFonts w:ascii="Times New Roman" w:hAnsi="Times New Roman" w:cs="Times New Roman"/>
          <w:color w:val="000000"/>
          <w:sz w:val="24"/>
          <w:szCs w:val="24"/>
        </w:rPr>
        <w:t xml:space="preserve">limited to death in the individuals who take them. Due to these facts, we see these inoculations on our children as assaults against them, with intent to do severe mental and bodily harm which includes murder. </w:t>
      </w:r>
      <w:r w:rsidR="00F67A1E">
        <w:rPr>
          <w:rFonts w:ascii="Times New Roman" w:hAnsi="Times New Roman" w:cs="Times New Roman"/>
          <w:color w:val="000000"/>
          <w:sz w:val="24"/>
          <w:szCs w:val="24"/>
        </w:rPr>
        <w:t xml:space="preserve">Our bodies and that of our children are not your property to legislate or violate at will. </w:t>
      </w:r>
      <w:r w:rsidR="00C210E5">
        <w:rPr>
          <w:rFonts w:ascii="Times New Roman" w:hAnsi="Times New Roman" w:cs="Times New Roman"/>
          <w:color w:val="000000"/>
          <w:sz w:val="24"/>
          <w:szCs w:val="24"/>
        </w:rPr>
        <w:t xml:space="preserve">Our bodies belong to us. </w:t>
      </w:r>
      <w:r w:rsidR="00D93805">
        <w:rPr>
          <w:rFonts w:ascii="Times New Roman" w:hAnsi="Times New Roman" w:cs="Times New Roman"/>
          <w:color w:val="000000"/>
          <w:sz w:val="24"/>
          <w:szCs w:val="24"/>
        </w:rPr>
        <w:t>We wi</w:t>
      </w:r>
      <w:r w:rsidR="00D86D9A">
        <w:rPr>
          <w:rFonts w:ascii="Times New Roman" w:hAnsi="Times New Roman" w:cs="Times New Roman"/>
          <w:color w:val="000000"/>
          <w:sz w:val="24"/>
          <w:szCs w:val="24"/>
        </w:rPr>
        <w:t>ll defend our natural rights</w:t>
      </w:r>
      <w:r w:rsidR="00D93805">
        <w:rPr>
          <w:rFonts w:ascii="Times New Roman" w:hAnsi="Times New Roman" w:cs="Times New Roman"/>
          <w:color w:val="000000"/>
          <w:sz w:val="24"/>
          <w:szCs w:val="24"/>
        </w:rPr>
        <w:t xml:space="preserve"> </w:t>
      </w:r>
      <w:r w:rsidR="00D86D9A">
        <w:rPr>
          <w:rFonts w:ascii="Times New Roman" w:hAnsi="Times New Roman" w:cs="Times New Roman"/>
          <w:color w:val="000000"/>
          <w:sz w:val="24"/>
          <w:szCs w:val="24"/>
        </w:rPr>
        <w:t xml:space="preserve">to not </w:t>
      </w:r>
      <w:r w:rsidR="00D93805">
        <w:rPr>
          <w:rFonts w:ascii="Times New Roman" w:hAnsi="Times New Roman" w:cs="Times New Roman"/>
          <w:color w:val="000000"/>
          <w:sz w:val="24"/>
          <w:szCs w:val="24"/>
        </w:rPr>
        <w:t>be as</w:t>
      </w:r>
      <w:r w:rsidR="00B646CD">
        <w:rPr>
          <w:rFonts w:ascii="Times New Roman" w:hAnsi="Times New Roman" w:cs="Times New Roman"/>
          <w:color w:val="000000"/>
          <w:sz w:val="24"/>
          <w:szCs w:val="24"/>
        </w:rPr>
        <w:t>saulted by all means necessary, including but not limited to the filing of commercial liens against your real property in amounts of tens of millions of dollars.</w:t>
      </w:r>
    </w:p>
    <w:p w:rsidR="009407E0" w:rsidRDefault="009407E0" w:rsidP="001864D6">
      <w:pPr>
        <w:rPr>
          <w:rFonts w:ascii="Times New Roman" w:hAnsi="Times New Roman" w:cs="Times New Roman"/>
          <w:color w:val="000000"/>
          <w:sz w:val="24"/>
          <w:szCs w:val="24"/>
        </w:rPr>
      </w:pPr>
      <w:r>
        <w:rPr>
          <w:rFonts w:ascii="Times New Roman" w:hAnsi="Times New Roman" w:cs="Times New Roman"/>
          <w:color w:val="000000"/>
          <w:sz w:val="24"/>
          <w:szCs w:val="24"/>
        </w:rPr>
        <w:t>You and all who support this bill must now be aware of the case c</w:t>
      </w:r>
      <w:r w:rsidRPr="009407E0">
        <w:rPr>
          <w:rFonts w:ascii="Times New Roman" w:hAnsi="Times New Roman" w:cs="Times New Roman"/>
          <w:color w:val="000000"/>
          <w:sz w:val="24"/>
          <w:szCs w:val="24"/>
        </w:rPr>
        <w:t>urrently</w:t>
      </w:r>
      <w:r>
        <w:rPr>
          <w:rFonts w:ascii="Times New Roman" w:hAnsi="Times New Roman" w:cs="Times New Roman"/>
          <w:color w:val="000000"/>
          <w:sz w:val="24"/>
          <w:szCs w:val="24"/>
        </w:rPr>
        <w:t xml:space="preserve"> pending</w:t>
      </w:r>
      <w:r w:rsidRPr="009407E0">
        <w:rPr>
          <w:rFonts w:ascii="Times New Roman" w:hAnsi="Times New Roman" w:cs="Times New Roman"/>
          <w:color w:val="000000"/>
          <w:sz w:val="24"/>
          <w:szCs w:val="24"/>
        </w:rPr>
        <w:t xml:space="preserve"> in the state of Pennsylvania, case #2:10-cv-04374-cdj </w:t>
      </w:r>
      <w:r w:rsidRPr="009407E0">
        <w:rPr>
          <w:rFonts w:ascii="Times New Roman" w:hAnsi="Times New Roman" w:cs="Times New Roman"/>
          <w:b/>
          <w:bCs/>
          <w:color w:val="000000"/>
          <w:sz w:val="24"/>
          <w:szCs w:val="24"/>
        </w:rPr>
        <w:t>UNITED STATES VS MERCK</w:t>
      </w:r>
      <w:r w:rsidRPr="009407E0">
        <w:rPr>
          <w:rFonts w:ascii="Times New Roman" w:hAnsi="Times New Roman" w:cs="Times New Roman"/>
          <w:color w:val="000000"/>
          <w:sz w:val="24"/>
          <w:szCs w:val="24"/>
        </w:rPr>
        <w:t>. The Department of Justice is involved. Former virologists now whistleblowers allege that Merck falsified data with the MMR II vaccine in order to meet the 95% efficacy rate which is the benchmark required by the FDA to maintain its monopoly on the mumps vaccine which extends to the MMR II. This suggests </w:t>
      </w:r>
      <w:r w:rsidRPr="009407E0">
        <w:rPr>
          <w:rFonts w:ascii="Times New Roman" w:hAnsi="Times New Roman" w:cs="Times New Roman"/>
          <w:b/>
          <w:bCs/>
          <w:i/>
          <w:iCs/>
          <w:color w:val="000000"/>
          <w:sz w:val="24"/>
          <w:szCs w:val="24"/>
        </w:rPr>
        <w:t>vaccine failure and fraud</w:t>
      </w:r>
      <w:r w:rsidR="000F3680">
        <w:rPr>
          <w:rFonts w:ascii="Times New Roman" w:hAnsi="Times New Roman" w:cs="Times New Roman"/>
          <w:color w:val="000000"/>
          <w:sz w:val="24"/>
          <w:szCs w:val="24"/>
        </w:rPr>
        <w:t>, not unvaccinated children</w:t>
      </w:r>
      <w:r w:rsidRPr="009407E0">
        <w:rPr>
          <w:rFonts w:ascii="Times New Roman" w:hAnsi="Times New Roman" w:cs="Times New Roman"/>
          <w:color w:val="000000"/>
          <w:sz w:val="24"/>
          <w:szCs w:val="24"/>
        </w:rPr>
        <w:t>, as the reason for the outbreaks.</w:t>
      </w:r>
      <w:r w:rsidR="00745F20">
        <w:rPr>
          <w:rFonts w:ascii="Times New Roman" w:hAnsi="Times New Roman" w:cs="Times New Roman"/>
          <w:color w:val="000000"/>
          <w:sz w:val="24"/>
          <w:szCs w:val="24"/>
        </w:rPr>
        <w:t xml:space="preserve"> We charge you with knowledge of the law and facts as pointed out in this </w:t>
      </w:r>
      <w:r w:rsidR="00396B13">
        <w:rPr>
          <w:rFonts w:ascii="Times New Roman" w:hAnsi="Times New Roman" w:cs="Times New Roman"/>
          <w:color w:val="000000"/>
          <w:sz w:val="24"/>
          <w:szCs w:val="24"/>
        </w:rPr>
        <w:t xml:space="preserve">Constructive and </w:t>
      </w:r>
      <w:r w:rsidR="00745F20">
        <w:rPr>
          <w:rFonts w:ascii="Times New Roman" w:hAnsi="Times New Roman" w:cs="Times New Roman"/>
          <w:color w:val="000000"/>
          <w:sz w:val="24"/>
          <w:szCs w:val="24"/>
        </w:rPr>
        <w:t>Legal Notice. You cannot claim ignorance of law nor can you claim as a defense that yo</w:t>
      </w:r>
      <w:r w:rsidR="006048E6">
        <w:rPr>
          <w:rFonts w:ascii="Times New Roman" w:hAnsi="Times New Roman" w:cs="Times New Roman"/>
          <w:color w:val="000000"/>
          <w:sz w:val="24"/>
          <w:szCs w:val="24"/>
        </w:rPr>
        <w:t>u were not aware of these facts</w:t>
      </w:r>
      <w:r w:rsidR="00745F20">
        <w:rPr>
          <w:rFonts w:ascii="Times New Roman" w:hAnsi="Times New Roman" w:cs="Times New Roman"/>
          <w:color w:val="000000"/>
          <w:sz w:val="24"/>
          <w:szCs w:val="24"/>
        </w:rPr>
        <w:t>. It is your duty to know.</w:t>
      </w:r>
    </w:p>
    <w:p w:rsidR="001864D6" w:rsidRPr="0097656C" w:rsidRDefault="00896189" w:rsidP="001864D6">
      <w:pPr>
        <w:rPr>
          <w:rFonts w:ascii="Times New Roman" w:hAnsi="Times New Roman" w:cs="Times New Roman"/>
          <w:b/>
          <w:color w:val="000000"/>
          <w:sz w:val="24"/>
          <w:szCs w:val="24"/>
        </w:rPr>
      </w:pPr>
      <w:r w:rsidRPr="0097656C">
        <w:rPr>
          <w:rFonts w:ascii="Times New Roman" w:hAnsi="Times New Roman" w:cs="Times New Roman"/>
          <w:b/>
          <w:color w:val="000000"/>
          <w:sz w:val="24"/>
          <w:szCs w:val="24"/>
        </w:rPr>
        <w:t>Additionally, you are hereby put on Notice that:</w:t>
      </w:r>
    </w:p>
    <w:p w:rsidR="00896189" w:rsidRDefault="00896189" w:rsidP="001864D6">
      <w:pPr>
        <w:rPr>
          <w:rFonts w:ascii="Times New Roman" w:hAnsi="Times New Roman" w:cs="Times New Roman"/>
          <w:color w:val="000000"/>
          <w:sz w:val="24"/>
          <w:szCs w:val="24"/>
        </w:rPr>
      </w:pPr>
      <w:r w:rsidRPr="00896189">
        <w:rPr>
          <w:rFonts w:ascii="Times New Roman" w:hAnsi="Times New Roman" w:cs="Times New Roman"/>
          <w:color w:val="000000"/>
          <w:sz w:val="24"/>
          <w:szCs w:val="24"/>
        </w:rPr>
        <w:t xml:space="preserve">"A legislative act contrary to the Constitution is not law." </w:t>
      </w:r>
      <w:r w:rsidRPr="00896189">
        <w:rPr>
          <w:rFonts w:ascii="Times New Roman" w:hAnsi="Times New Roman" w:cs="Times New Roman"/>
          <w:i/>
          <w:iCs/>
          <w:color w:val="000000"/>
          <w:sz w:val="24"/>
          <w:szCs w:val="24"/>
        </w:rPr>
        <w:t xml:space="preserve">Carter </w:t>
      </w:r>
      <w:r w:rsidRPr="00896189">
        <w:rPr>
          <w:rFonts w:ascii="Times New Roman" w:hAnsi="Times New Roman" w:cs="Times New Roman"/>
          <w:color w:val="000000"/>
          <w:sz w:val="24"/>
          <w:szCs w:val="24"/>
        </w:rPr>
        <w:t xml:space="preserve">v. </w:t>
      </w:r>
      <w:r w:rsidRPr="00896189">
        <w:rPr>
          <w:rFonts w:ascii="Times New Roman" w:hAnsi="Times New Roman" w:cs="Times New Roman"/>
          <w:i/>
          <w:iCs/>
          <w:color w:val="000000"/>
          <w:sz w:val="24"/>
          <w:szCs w:val="24"/>
        </w:rPr>
        <w:t xml:space="preserve">Carter Coal Co., </w:t>
      </w:r>
      <w:r w:rsidRPr="00896189">
        <w:rPr>
          <w:rFonts w:ascii="Times New Roman" w:hAnsi="Times New Roman" w:cs="Times New Roman"/>
          <w:color w:val="000000"/>
          <w:sz w:val="24"/>
          <w:szCs w:val="24"/>
        </w:rPr>
        <w:t>298 U.S. 238.</w:t>
      </w:r>
    </w:p>
    <w:p w:rsidR="00896189" w:rsidRDefault="00896189" w:rsidP="001864D6">
      <w:pPr>
        <w:rPr>
          <w:rFonts w:ascii="Times New Roman" w:hAnsi="Times New Roman" w:cs="Times New Roman"/>
          <w:color w:val="000000"/>
          <w:sz w:val="24"/>
          <w:szCs w:val="24"/>
        </w:rPr>
      </w:pPr>
      <w:r w:rsidRPr="00896189">
        <w:rPr>
          <w:rFonts w:ascii="Times New Roman" w:hAnsi="Times New Roman" w:cs="Times New Roman"/>
          <w:color w:val="000000"/>
          <w:sz w:val="24"/>
          <w:szCs w:val="24"/>
        </w:rPr>
        <w:t xml:space="preserve">"All laws which are repugnant to the Constitution are null and void." </w:t>
      </w:r>
      <w:r w:rsidRPr="00896189">
        <w:rPr>
          <w:rFonts w:ascii="Times New Roman" w:hAnsi="Times New Roman" w:cs="Times New Roman"/>
          <w:i/>
          <w:iCs/>
          <w:color w:val="000000"/>
          <w:sz w:val="24"/>
          <w:szCs w:val="24"/>
        </w:rPr>
        <w:t xml:space="preserve">Marbury </w:t>
      </w:r>
      <w:r w:rsidRPr="00896189">
        <w:rPr>
          <w:rFonts w:ascii="Times New Roman" w:hAnsi="Times New Roman" w:cs="Times New Roman"/>
          <w:color w:val="000000"/>
          <w:sz w:val="24"/>
          <w:szCs w:val="24"/>
        </w:rPr>
        <w:t xml:space="preserve">v. </w:t>
      </w:r>
      <w:r w:rsidRPr="00896189">
        <w:rPr>
          <w:rFonts w:ascii="Times New Roman" w:hAnsi="Times New Roman" w:cs="Times New Roman"/>
          <w:i/>
          <w:iCs/>
          <w:color w:val="000000"/>
          <w:sz w:val="24"/>
          <w:szCs w:val="24"/>
        </w:rPr>
        <w:t xml:space="preserve">Madison, </w:t>
      </w:r>
      <w:r w:rsidRPr="00896189">
        <w:rPr>
          <w:rFonts w:ascii="Times New Roman" w:hAnsi="Times New Roman" w:cs="Times New Roman"/>
          <w:color w:val="000000"/>
          <w:sz w:val="24"/>
          <w:szCs w:val="24"/>
        </w:rPr>
        <w:t>5 U.S. 137,174,176.</w:t>
      </w:r>
    </w:p>
    <w:p w:rsidR="00896189" w:rsidRDefault="00896189" w:rsidP="001864D6">
      <w:pPr>
        <w:rPr>
          <w:rFonts w:ascii="Times New Roman" w:hAnsi="Times New Roman" w:cs="Times New Roman"/>
          <w:color w:val="000000"/>
          <w:sz w:val="24"/>
          <w:szCs w:val="24"/>
        </w:rPr>
      </w:pPr>
      <w:r w:rsidRPr="00896189">
        <w:rPr>
          <w:rFonts w:ascii="Times New Roman" w:hAnsi="Times New Roman" w:cs="Times New Roman"/>
          <w:color w:val="000000"/>
          <w:sz w:val="24"/>
          <w:szCs w:val="24"/>
        </w:rPr>
        <w:lastRenderedPageBreak/>
        <w:t xml:space="preserve">"The claim and exercise of a Constitutional Right cannot be converted into a crime." </w:t>
      </w:r>
      <w:r w:rsidRPr="00896189">
        <w:rPr>
          <w:rFonts w:ascii="Times New Roman" w:hAnsi="Times New Roman" w:cs="Times New Roman"/>
          <w:i/>
          <w:iCs/>
          <w:color w:val="000000"/>
          <w:sz w:val="24"/>
          <w:szCs w:val="24"/>
        </w:rPr>
        <w:t xml:space="preserve">Miller </w:t>
      </w:r>
      <w:r w:rsidRPr="00896189">
        <w:rPr>
          <w:rFonts w:ascii="Times New Roman" w:hAnsi="Times New Roman" w:cs="Times New Roman"/>
          <w:color w:val="000000"/>
          <w:sz w:val="24"/>
          <w:szCs w:val="24"/>
        </w:rPr>
        <w:t xml:space="preserve">v. </w:t>
      </w:r>
      <w:proofErr w:type="gramStart"/>
      <w:r w:rsidRPr="00896189">
        <w:rPr>
          <w:rFonts w:ascii="Times New Roman" w:hAnsi="Times New Roman" w:cs="Times New Roman"/>
          <w:i/>
          <w:iCs/>
          <w:color w:val="000000"/>
          <w:sz w:val="24"/>
          <w:szCs w:val="24"/>
        </w:rPr>
        <w:t>Us.,</w:t>
      </w:r>
      <w:proofErr w:type="gramEnd"/>
      <w:r w:rsidRPr="00896189">
        <w:rPr>
          <w:rFonts w:ascii="Times New Roman" w:hAnsi="Times New Roman" w:cs="Times New Roman"/>
          <w:i/>
          <w:iCs/>
          <w:color w:val="000000"/>
          <w:sz w:val="24"/>
          <w:szCs w:val="24"/>
        </w:rPr>
        <w:t xml:space="preserve"> </w:t>
      </w:r>
      <w:r w:rsidRPr="00896189">
        <w:rPr>
          <w:rFonts w:ascii="Times New Roman" w:hAnsi="Times New Roman" w:cs="Times New Roman"/>
          <w:color w:val="000000"/>
          <w:sz w:val="24"/>
          <w:szCs w:val="24"/>
        </w:rPr>
        <w:t>230 F, 2d 286,489.</w:t>
      </w:r>
    </w:p>
    <w:p w:rsidR="00896189" w:rsidRDefault="00896189" w:rsidP="00896189">
      <w:pPr>
        <w:rPr>
          <w:rFonts w:ascii="Times New Roman" w:hAnsi="Times New Roman" w:cs="Times New Roman"/>
          <w:color w:val="000000"/>
          <w:sz w:val="24"/>
          <w:szCs w:val="24"/>
        </w:rPr>
      </w:pPr>
      <w:r w:rsidRPr="00896189">
        <w:rPr>
          <w:rFonts w:ascii="Times New Roman" w:hAnsi="Times New Roman" w:cs="Times New Roman"/>
          <w:color w:val="000000"/>
          <w:sz w:val="24"/>
          <w:szCs w:val="24"/>
        </w:rPr>
        <w:t xml:space="preserve">"The mere chilling of a Constitutional right by a penalty on its exercise is patently unconstitutional." </w:t>
      </w:r>
      <w:r w:rsidRPr="00896189">
        <w:rPr>
          <w:rFonts w:ascii="Times New Roman" w:hAnsi="Times New Roman" w:cs="Times New Roman"/>
          <w:i/>
          <w:iCs/>
          <w:color w:val="000000"/>
          <w:sz w:val="24"/>
          <w:szCs w:val="24"/>
        </w:rPr>
        <w:t xml:space="preserve">Shapiro </w:t>
      </w:r>
      <w:r w:rsidRPr="00896189">
        <w:rPr>
          <w:rFonts w:ascii="Times New Roman" w:hAnsi="Times New Roman" w:cs="Times New Roman"/>
          <w:color w:val="000000"/>
          <w:sz w:val="24"/>
          <w:szCs w:val="24"/>
        </w:rPr>
        <w:t>v.</w:t>
      </w:r>
      <w:r>
        <w:rPr>
          <w:rFonts w:ascii="Times New Roman" w:hAnsi="Times New Roman" w:cs="Times New Roman"/>
          <w:color w:val="000000"/>
          <w:sz w:val="24"/>
          <w:szCs w:val="24"/>
        </w:rPr>
        <w:t xml:space="preserve"> </w:t>
      </w:r>
      <w:r w:rsidRPr="00896189">
        <w:rPr>
          <w:rFonts w:ascii="Times New Roman" w:hAnsi="Times New Roman" w:cs="Times New Roman"/>
          <w:i/>
          <w:iCs/>
          <w:color w:val="000000"/>
          <w:sz w:val="24"/>
          <w:szCs w:val="24"/>
        </w:rPr>
        <w:t xml:space="preserve">Thompson, </w:t>
      </w:r>
      <w:r w:rsidRPr="00896189">
        <w:rPr>
          <w:rFonts w:ascii="Times New Roman" w:hAnsi="Times New Roman" w:cs="Times New Roman"/>
          <w:color w:val="000000"/>
          <w:sz w:val="24"/>
          <w:szCs w:val="24"/>
        </w:rPr>
        <w:t>394 U.S. 618.</w:t>
      </w:r>
      <w:r>
        <w:rPr>
          <w:rFonts w:ascii="Times New Roman" w:hAnsi="Times New Roman" w:cs="Times New Roman"/>
          <w:color w:val="000000"/>
          <w:sz w:val="24"/>
          <w:szCs w:val="24"/>
        </w:rPr>
        <w:t xml:space="preserve">  </w:t>
      </w:r>
      <w:r w:rsidRPr="00896189">
        <w:rPr>
          <w:rFonts w:ascii="Times New Roman" w:hAnsi="Times New Roman" w:cs="Times New Roman"/>
          <w:color w:val="000000"/>
          <w:sz w:val="24"/>
          <w:szCs w:val="24"/>
        </w:rPr>
        <w:t>A law that "impinges upon a fundamental right explicitly or implicitly secured by the Constitution is presumptively</w:t>
      </w:r>
      <w:r>
        <w:rPr>
          <w:rFonts w:ascii="Times New Roman" w:hAnsi="Times New Roman" w:cs="Times New Roman"/>
          <w:color w:val="000000"/>
          <w:sz w:val="24"/>
          <w:szCs w:val="24"/>
        </w:rPr>
        <w:t xml:space="preserve"> </w:t>
      </w:r>
      <w:r w:rsidRPr="00896189">
        <w:rPr>
          <w:rFonts w:ascii="Times New Roman" w:hAnsi="Times New Roman" w:cs="Times New Roman"/>
          <w:color w:val="000000"/>
          <w:sz w:val="24"/>
          <w:szCs w:val="24"/>
        </w:rPr>
        <w:t xml:space="preserve">unconstitutional." </w:t>
      </w:r>
      <w:r w:rsidRPr="00896189">
        <w:rPr>
          <w:rFonts w:ascii="Times New Roman" w:hAnsi="Times New Roman" w:cs="Times New Roman"/>
          <w:i/>
          <w:iCs/>
          <w:color w:val="000000"/>
          <w:sz w:val="24"/>
          <w:szCs w:val="24"/>
        </w:rPr>
        <w:t xml:space="preserve">Mobile </w:t>
      </w:r>
      <w:r w:rsidRPr="00896189">
        <w:rPr>
          <w:rFonts w:ascii="Times New Roman" w:hAnsi="Times New Roman" w:cs="Times New Roman"/>
          <w:color w:val="000000"/>
          <w:sz w:val="24"/>
          <w:szCs w:val="24"/>
        </w:rPr>
        <w:t xml:space="preserve">v. </w:t>
      </w:r>
      <w:r w:rsidRPr="00896189">
        <w:rPr>
          <w:rFonts w:ascii="Times New Roman" w:hAnsi="Times New Roman" w:cs="Times New Roman"/>
          <w:i/>
          <w:iCs/>
          <w:color w:val="000000"/>
          <w:sz w:val="24"/>
          <w:szCs w:val="24"/>
        </w:rPr>
        <w:t xml:space="preserve">Bolden, </w:t>
      </w:r>
      <w:r w:rsidRPr="00896189">
        <w:rPr>
          <w:rFonts w:ascii="Times New Roman" w:hAnsi="Times New Roman" w:cs="Times New Roman"/>
          <w:color w:val="000000"/>
          <w:sz w:val="24"/>
          <w:szCs w:val="24"/>
        </w:rPr>
        <w:t xml:space="preserve">446 US 55, 76; </w:t>
      </w:r>
      <w:r w:rsidRPr="00896189">
        <w:rPr>
          <w:rFonts w:ascii="Times New Roman" w:hAnsi="Times New Roman" w:cs="Times New Roman"/>
          <w:i/>
          <w:iCs/>
          <w:color w:val="000000"/>
          <w:sz w:val="24"/>
          <w:szCs w:val="24"/>
        </w:rPr>
        <w:t xml:space="preserve">Harris </w:t>
      </w:r>
      <w:r w:rsidRPr="00896189">
        <w:rPr>
          <w:rFonts w:ascii="Times New Roman" w:hAnsi="Times New Roman" w:cs="Times New Roman"/>
          <w:color w:val="000000"/>
          <w:sz w:val="24"/>
          <w:szCs w:val="24"/>
        </w:rPr>
        <w:t xml:space="preserve">v. </w:t>
      </w:r>
      <w:r w:rsidRPr="00896189">
        <w:rPr>
          <w:rFonts w:ascii="Times New Roman" w:hAnsi="Times New Roman" w:cs="Times New Roman"/>
          <w:i/>
          <w:iCs/>
          <w:color w:val="000000"/>
          <w:sz w:val="24"/>
          <w:szCs w:val="24"/>
        </w:rPr>
        <w:t xml:space="preserve">McRae, </w:t>
      </w:r>
      <w:r w:rsidRPr="00896189">
        <w:rPr>
          <w:rFonts w:ascii="Times New Roman" w:hAnsi="Times New Roman" w:cs="Times New Roman"/>
          <w:color w:val="000000"/>
          <w:sz w:val="24"/>
          <w:szCs w:val="24"/>
        </w:rPr>
        <w:t>448 US</w:t>
      </w:r>
      <w:r>
        <w:rPr>
          <w:rFonts w:ascii="Times New Roman" w:hAnsi="Times New Roman" w:cs="Times New Roman"/>
          <w:color w:val="000000"/>
          <w:sz w:val="24"/>
          <w:szCs w:val="24"/>
        </w:rPr>
        <w:t xml:space="preserve"> </w:t>
      </w:r>
      <w:r w:rsidRPr="00896189">
        <w:rPr>
          <w:rFonts w:ascii="Times New Roman" w:hAnsi="Times New Roman" w:cs="Times New Roman"/>
          <w:color w:val="000000"/>
          <w:sz w:val="24"/>
          <w:szCs w:val="24"/>
        </w:rPr>
        <w:t>297,312.</w:t>
      </w:r>
    </w:p>
    <w:p w:rsidR="00896189" w:rsidRDefault="00896189" w:rsidP="00896189">
      <w:pPr>
        <w:rPr>
          <w:rFonts w:ascii="Times New Roman" w:hAnsi="Times New Roman" w:cs="Times New Roman"/>
          <w:color w:val="000000"/>
          <w:sz w:val="24"/>
          <w:szCs w:val="24"/>
        </w:rPr>
      </w:pPr>
      <w:r w:rsidRPr="00896189">
        <w:rPr>
          <w:rFonts w:ascii="Times New Roman" w:hAnsi="Times New Roman" w:cs="Times New Roman"/>
          <w:color w:val="000000"/>
          <w:sz w:val="24"/>
          <w:szCs w:val="24"/>
        </w:rPr>
        <w:t>A law that improperly infringes on Constitutional Rights is void from its inception and no person can be obligated to obey</w:t>
      </w:r>
      <w:r>
        <w:rPr>
          <w:rFonts w:ascii="Times New Roman" w:hAnsi="Times New Roman" w:cs="Times New Roman"/>
          <w:color w:val="000000"/>
          <w:sz w:val="24"/>
          <w:szCs w:val="24"/>
        </w:rPr>
        <w:t xml:space="preserve"> </w:t>
      </w:r>
      <w:r w:rsidRPr="00896189">
        <w:rPr>
          <w:rFonts w:ascii="Times New Roman" w:hAnsi="Times New Roman" w:cs="Times New Roman"/>
          <w:color w:val="000000"/>
          <w:sz w:val="24"/>
          <w:szCs w:val="24"/>
        </w:rPr>
        <w:t>such a law. 16A ArnJur2d Constitutional Law, Section 203.</w:t>
      </w:r>
    </w:p>
    <w:p w:rsidR="00896189" w:rsidRDefault="00896189" w:rsidP="00896189">
      <w:pPr>
        <w:rPr>
          <w:rFonts w:ascii="Times New Roman" w:hAnsi="Times New Roman" w:cs="Times New Roman"/>
          <w:color w:val="000000"/>
          <w:sz w:val="24"/>
          <w:szCs w:val="24"/>
        </w:rPr>
      </w:pPr>
      <w:r w:rsidRPr="00896189">
        <w:rPr>
          <w:rFonts w:ascii="Times New Roman" w:hAnsi="Times New Roman" w:cs="Times New Roman"/>
          <w:color w:val="000000"/>
          <w:sz w:val="24"/>
          <w:szCs w:val="24"/>
        </w:rPr>
        <w:t>"Where rights secured by the Constitution are involved, there can be no rule-making or legislation which would abrogate</w:t>
      </w:r>
      <w:r>
        <w:rPr>
          <w:rFonts w:ascii="Times New Roman" w:hAnsi="Times New Roman" w:cs="Times New Roman"/>
          <w:color w:val="000000"/>
          <w:sz w:val="24"/>
          <w:szCs w:val="24"/>
        </w:rPr>
        <w:t xml:space="preserve"> </w:t>
      </w:r>
      <w:r w:rsidRPr="00896189">
        <w:rPr>
          <w:rFonts w:ascii="Times New Roman" w:hAnsi="Times New Roman" w:cs="Times New Roman"/>
          <w:color w:val="000000"/>
          <w:sz w:val="24"/>
          <w:szCs w:val="24"/>
        </w:rPr>
        <w:t xml:space="preserve">them." </w:t>
      </w:r>
      <w:r w:rsidRPr="00896189">
        <w:rPr>
          <w:rFonts w:ascii="Times New Roman" w:hAnsi="Times New Roman" w:cs="Times New Roman"/>
          <w:i/>
          <w:iCs/>
          <w:color w:val="000000"/>
          <w:sz w:val="24"/>
          <w:szCs w:val="24"/>
        </w:rPr>
        <w:t xml:space="preserve">Miranda </w:t>
      </w:r>
      <w:r w:rsidRPr="00896189">
        <w:rPr>
          <w:rFonts w:ascii="Times New Roman" w:hAnsi="Times New Roman" w:cs="Times New Roman"/>
          <w:color w:val="000000"/>
          <w:sz w:val="24"/>
          <w:szCs w:val="24"/>
        </w:rPr>
        <w:t xml:space="preserve">v. </w:t>
      </w:r>
      <w:r w:rsidRPr="00896189">
        <w:rPr>
          <w:rFonts w:ascii="Times New Roman" w:hAnsi="Times New Roman" w:cs="Times New Roman"/>
          <w:i/>
          <w:iCs/>
          <w:color w:val="000000"/>
          <w:sz w:val="24"/>
          <w:szCs w:val="24"/>
        </w:rPr>
        <w:t xml:space="preserve">Arizona, </w:t>
      </w:r>
      <w:r w:rsidRPr="00896189">
        <w:rPr>
          <w:rFonts w:ascii="Times New Roman" w:hAnsi="Times New Roman" w:cs="Times New Roman"/>
          <w:color w:val="000000"/>
          <w:sz w:val="24"/>
          <w:szCs w:val="24"/>
        </w:rPr>
        <w:t>384 U.S. 436.</w:t>
      </w:r>
      <w:r w:rsidR="00C467DA">
        <w:rPr>
          <w:rFonts w:ascii="Times New Roman" w:hAnsi="Times New Roman" w:cs="Times New Roman"/>
          <w:color w:val="000000"/>
          <w:sz w:val="24"/>
          <w:szCs w:val="24"/>
        </w:rPr>
        <w:t xml:space="preserve"> </w:t>
      </w:r>
    </w:p>
    <w:p w:rsidR="00C467DA" w:rsidRDefault="00C467DA" w:rsidP="00896189">
      <w:pPr>
        <w:rPr>
          <w:rFonts w:ascii="Times New Roman" w:hAnsi="Times New Roman" w:cs="Times New Roman"/>
          <w:color w:val="000000"/>
          <w:sz w:val="24"/>
          <w:szCs w:val="24"/>
        </w:rPr>
      </w:pPr>
      <w:r>
        <w:rPr>
          <w:rFonts w:ascii="Times New Roman" w:hAnsi="Times New Roman" w:cs="Times New Roman"/>
          <w:color w:val="000000"/>
          <w:sz w:val="24"/>
          <w:szCs w:val="24"/>
        </w:rPr>
        <w:t>You and your constituents have violated every rule of Human Rights known to the organized world of governments with this bill</w:t>
      </w:r>
      <w:r w:rsidR="009F604F">
        <w:rPr>
          <w:rFonts w:ascii="Times New Roman" w:hAnsi="Times New Roman" w:cs="Times New Roman"/>
          <w:color w:val="000000"/>
          <w:sz w:val="24"/>
          <w:szCs w:val="24"/>
        </w:rPr>
        <w:t xml:space="preserve"> </w:t>
      </w:r>
      <w:r w:rsidR="009F604F" w:rsidRPr="009F604F">
        <w:rPr>
          <w:rFonts w:ascii="Times New Roman" w:hAnsi="Times New Roman" w:cs="Times New Roman"/>
          <w:b/>
          <w:i/>
          <w:color w:val="000000"/>
          <w:sz w:val="24"/>
          <w:szCs w:val="24"/>
        </w:rPr>
        <w:t>SB277</w:t>
      </w:r>
      <w:r>
        <w:rPr>
          <w:rFonts w:ascii="Times New Roman" w:hAnsi="Times New Roman" w:cs="Times New Roman"/>
          <w:color w:val="000000"/>
          <w:sz w:val="24"/>
          <w:szCs w:val="24"/>
        </w:rPr>
        <w:t>. See below.</w:t>
      </w:r>
    </w:p>
    <w:p w:rsidR="00C467DA" w:rsidRDefault="00C467DA" w:rsidP="00C467DA">
      <w:pPr>
        <w:autoSpaceDE w:val="0"/>
        <w:autoSpaceDN w:val="0"/>
        <w:adjustRightInd w:val="0"/>
        <w:spacing w:after="0" w:line="240" w:lineRule="auto"/>
        <w:rPr>
          <w:rFonts w:ascii="Times New Roman" w:hAnsi="Times New Roman" w:cs="Times New Roman"/>
          <w:b/>
          <w:bCs/>
          <w:sz w:val="24"/>
          <w:szCs w:val="24"/>
        </w:rPr>
      </w:pPr>
      <w:r w:rsidRPr="00D571B9">
        <w:rPr>
          <w:rFonts w:ascii="Times New Roman" w:hAnsi="Times New Roman" w:cs="Times New Roman"/>
          <w:b/>
          <w:bCs/>
          <w:sz w:val="24"/>
          <w:szCs w:val="24"/>
        </w:rPr>
        <w:t>Nuremberg Principles:</w:t>
      </w:r>
    </w:p>
    <w:p w:rsidR="00F0697E" w:rsidRPr="00D571B9" w:rsidRDefault="00F0697E" w:rsidP="00C467DA">
      <w:pPr>
        <w:autoSpaceDE w:val="0"/>
        <w:autoSpaceDN w:val="0"/>
        <w:adjustRightInd w:val="0"/>
        <w:spacing w:after="0" w:line="240" w:lineRule="auto"/>
        <w:rPr>
          <w:rFonts w:ascii="Times New Roman" w:hAnsi="Times New Roman" w:cs="Times New Roman"/>
          <w:b/>
          <w:bCs/>
          <w:sz w:val="24"/>
          <w:szCs w:val="24"/>
        </w:rPr>
      </w:pPr>
    </w:p>
    <w:p w:rsidR="00C467DA" w:rsidRDefault="00C467DA" w:rsidP="00C467DA">
      <w:pPr>
        <w:autoSpaceDE w:val="0"/>
        <w:autoSpaceDN w:val="0"/>
        <w:adjustRightInd w:val="0"/>
        <w:spacing w:after="0" w:line="240" w:lineRule="auto"/>
        <w:rPr>
          <w:rFonts w:ascii="Times New Roman" w:hAnsi="Times New Roman" w:cs="Times New Roman"/>
          <w:b/>
          <w:bCs/>
          <w:sz w:val="24"/>
          <w:szCs w:val="24"/>
        </w:rPr>
      </w:pPr>
      <w:r w:rsidRPr="00D571B9">
        <w:rPr>
          <w:rFonts w:ascii="Times New Roman" w:hAnsi="Times New Roman" w:cs="Times New Roman"/>
          <w:b/>
          <w:bCs/>
          <w:sz w:val="24"/>
          <w:szCs w:val="24"/>
        </w:rPr>
        <w:t>Principle I states, "Any person who commits an act which constitutes a crime under international</w:t>
      </w:r>
      <w:r w:rsidR="00E65485">
        <w:rPr>
          <w:rFonts w:ascii="Times New Roman" w:hAnsi="Times New Roman" w:cs="Times New Roman"/>
          <w:b/>
          <w:bCs/>
          <w:sz w:val="24"/>
          <w:szCs w:val="24"/>
        </w:rPr>
        <w:t xml:space="preserve"> </w:t>
      </w:r>
      <w:r w:rsidRPr="00D571B9">
        <w:rPr>
          <w:rFonts w:ascii="Times New Roman" w:hAnsi="Times New Roman" w:cs="Times New Roman"/>
          <w:b/>
          <w:bCs/>
          <w:sz w:val="24"/>
          <w:szCs w:val="24"/>
        </w:rPr>
        <w:t>law is responsible therefore and liable to punishment."</w:t>
      </w:r>
    </w:p>
    <w:p w:rsidR="00E65485" w:rsidRPr="00D571B9" w:rsidRDefault="00E65485" w:rsidP="00C467DA">
      <w:pPr>
        <w:autoSpaceDE w:val="0"/>
        <w:autoSpaceDN w:val="0"/>
        <w:adjustRightInd w:val="0"/>
        <w:spacing w:after="0" w:line="240" w:lineRule="auto"/>
        <w:rPr>
          <w:rFonts w:ascii="Times New Roman" w:hAnsi="Times New Roman" w:cs="Times New Roman"/>
          <w:b/>
          <w:bCs/>
          <w:sz w:val="24"/>
          <w:szCs w:val="24"/>
        </w:rPr>
      </w:pPr>
    </w:p>
    <w:p w:rsidR="00C467DA" w:rsidRPr="00D571B9" w:rsidRDefault="00C467DA" w:rsidP="00C467DA">
      <w:pPr>
        <w:autoSpaceDE w:val="0"/>
        <w:autoSpaceDN w:val="0"/>
        <w:adjustRightInd w:val="0"/>
        <w:spacing w:after="0" w:line="240" w:lineRule="auto"/>
        <w:rPr>
          <w:rFonts w:ascii="Times New Roman" w:hAnsi="Times New Roman" w:cs="Times New Roman"/>
          <w:sz w:val="24"/>
          <w:szCs w:val="24"/>
        </w:rPr>
      </w:pPr>
      <w:r w:rsidRPr="00D571B9">
        <w:rPr>
          <w:rFonts w:ascii="Times New Roman" w:hAnsi="Times New Roman" w:cs="Times New Roman"/>
          <w:sz w:val="24"/>
          <w:szCs w:val="24"/>
        </w:rPr>
        <w:t>Principle III states, "The fact that a person who committed an act which constitutes a crime under international law acted as Head of State or responsible government official does not relieve him from responsibility under international law."</w:t>
      </w:r>
    </w:p>
    <w:p w:rsidR="009F604F" w:rsidRPr="00D571B9" w:rsidRDefault="009F604F" w:rsidP="00C467DA">
      <w:pPr>
        <w:autoSpaceDE w:val="0"/>
        <w:autoSpaceDN w:val="0"/>
        <w:adjustRightInd w:val="0"/>
        <w:spacing w:after="0" w:line="240" w:lineRule="auto"/>
        <w:rPr>
          <w:rFonts w:ascii="Times New Roman" w:hAnsi="Times New Roman" w:cs="Times New Roman"/>
          <w:sz w:val="24"/>
          <w:szCs w:val="24"/>
        </w:rPr>
      </w:pPr>
    </w:p>
    <w:p w:rsidR="00C467DA" w:rsidRPr="00D571B9" w:rsidRDefault="00C467DA" w:rsidP="00C467DA">
      <w:pPr>
        <w:autoSpaceDE w:val="0"/>
        <w:autoSpaceDN w:val="0"/>
        <w:adjustRightInd w:val="0"/>
        <w:spacing w:after="0" w:line="240" w:lineRule="auto"/>
        <w:rPr>
          <w:rFonts w:ascii="Times New Roman" w:hAnsi="Times New Roman" w:cs="Times New Roman"/>
          <w:sz w:val="24"/>
          <w:szCs w:val="24"/>
        </w:rPr>
      </w:pPr>
      <w:r w:rsidRPr="00D571B9">
        <w:rPr>
          <w:rFonts w:ascii="Times New Roman" w:hAnsi="Times New Roman" w:cs="Times New Roman"/>
          <w:sz w:val="24"/>
          <w:szCs w:val="24"/>
        </w:rPr>
        <w:t>Principle IV states: "The fact that a person acted pursuant to order of his Government or of a superior does not relieve him from responsibility under international law, provided a moral choice was in fact possible to him".</w:t>
      </w:r>
    </w:p>
    <w:p w:rsidR="00C467DA" w:rsidRPr="00D571B9" w:rsidRDefault="00C467DA" w:rsidP="00C467DA">
      <w:pPr>
        <w:autoSpaceDE w:val="0"/>
        <w:autoSpaceDN w:val="0"/>
        <w:adjustRightInd w:val="0"/>
        <w:spacing w:after="0" w:line="240" w:lineRule="auto"/>
        <w:rPr>
          <w:rFonts w:ascii="Times New Roman" w:hAnsi="Times New Roman" w:cs="Times New Roman"/>
          <w:sz w:val="24"/>
          <w:szCs w:val="24"/>
        </w:rPr>
      </w:pPr>
    </w:p>
    <w:p w:rsidR="00C467DA" w:rsidRPr="00D571B9" w:rsidRDefault="00C467DA" w:rsidP="00C467DA">
      <w:pPr>
        <w:autoSpaceDE w:val="0"/>
        <w:autoSpaceDN w:val="0"/>
        <w:adjustRightInd w:val="0"/>
        <w:spacing w:after="0" w:line="240" w:lineRule="auto"/>
        <w:rPr>
          <w:rFonts w:ascii="Times New Roman" w:hAnsi="Times New Roman" w:cs="Times New Roman"/>
          <w:sz w:val="24"/>
          <w:szCs w:val="24"/>
        </w:rPr>
      </w:pPr>
      <w:r w:rsidRPr="00D571B9">
        <w:rPr>
          <w:rFonts w:ascii="Times New Roman" w:hAnsi="Times New Roman" w:cs="Times New Roman"/>
          <w:sz w:val="24"/>
          <w:szCs w:val="24"/>
        </w:rPr>
        <w:t>Principle VII states, "Complicity in the commission of a crime against peace, a war crime, or a crime against humanity as set forth in Principle VI is a crime under international law."</w:t>
      </w:r>
    </w:p>
    <w:p w:rsidR="00C467DA" w:rsidRPr="00D571B9" w:rsidRDefault="00C467DA" w:rsidP="00C467DA">
      <w:pPr>
        <w:autoSpaceDE w:val="0"/>
        <w:autoSpaceDN w:val="0"/>
        <w:adjustRightInd w:val="0"/>
        <w:spacing w:after="0" w:line="240" w:lineRule="auto"/>
        <w:rPr>
          <w:rFonts w:ascii="Times New Roman" w:hAnsi="Times New Roman" w:cs="Times New Roman"/>
          <w:b/>
          <w:bCs/>
          <w:sz w:val="24"/>
          <w:szCs w:val="24"/>
        </w:rPr>
      </w:pPr>
    </w:p>
    <w:p w:rsidR="00C467DA" w:rsidRDefault="00C467DA" w:rsidP="00C467DA">
      <w:pPr>
        <w:autoSpaceDE w:val="0"/>
        <w:autoSpaceDN w:val="0"/>
        <w:adjustRightInd w:val="0"/>
        <w:spacing w:after="0" w:line="240" w:lineRule="auto"/>
        <w:rPr>
          <w:rFonts w:ascii="Times New Roman" w:hAnsi="Times New Roman" w:cs="Times New Roman"/>
          <w:b/>
          <w:bCs/>
          <w:sz w:val="24"/>
          <w:szCs w:val="24"/>
        </w:rPr>
      </w:pPr>
      <w:r w:rsidRPr="00D571B9">
        <w:rPr>
          <w:rFonts w:ascii="Times New Roman" w:hAnsi="Times New Roman" w:cs="Times New Roman"/>
          <w:b/>
          <w:bCs/>
          <w:sz w:val="24"/>
          <w:szCs w:val="24"/>
        </w:rPr>
        <w:t>Nuremberg Code:</w:t>
      </w:r>
    </w:p>
    <w:p w:rsidR="00E65485" w:rsidRPr="00D571B9" w:rsidRDefault="00E65485" w:rsidP="00C467DA">
      <w:pPr>
        <w:autoSpaceDE w:val="0"/>
        <w:autoSpaceDN w:val="0"/>
        <w:adjustRightInd w:val="0"/>
        <w:spacing w:after="0" w:line="240" w:lineRule="auto"/>
        <w:rPr>
          <w:rFonts w:ascii="Times New Roman" w:hAnsi="Times New Roman" w:cs="Times New Roman"/>
          <w:b/>
          <w:bCs/>
          <w:sz w:val="24"/>
          <w:szCs w:val="24"/>
        </w:rPr>
      </w:pPr>
    </w:p>
    <w:p w:rsidR="009F604F" w:rsidRDefault="00C467DA" w:rsidP="00A462B3">
      <w:pPr>
        <w:autoSpaceDE w:val="0"/>
        <w:autoSpaceDN w:val="0"/>
        <w:adjustRightInd w:val="0"/>
        <w:spacing w:after="0" w:line="240" w:lineRule="auto"/>
        <w:rPr>
          <w:rFonts w:ascii="Times New Roman" w:hAnsi="Times New Roman" w:cs="Times New Roman"/>
          <w:sz w:val="24"/>
          <w:szCs w:val="24"/>
        </w:rPr>
      </w:pPr>
      <w:r w:rsidRPr="00D571B9">
        <w:rPr>
          <w:rFonts w:ascii="Times New Roman" w:hAnsi="Times New Roman" w:cs="Times New Roman"/>
          <w:sz w:val="24"/>
          <w:szCs w:val="24"/>
        </w:rPr>
        <w:t>5.) “No experiment should be conducted where there is a prior reason to believe that death or disabling injury will occur; except, perhaps, in those experiments where the experimental physicians also serve as subjects.”</w:t>
      </w:r>
    </w:p>
    <w:p w:rsidR="00A462B3" w:rsidRPr="00D571B9" w:rsidRDefault="00A462B3" w:rsidP="00A462B3">
      <w:pPr>
        <w:autoSpaceDE w:val="0"/>
        <w:autoSpaceDN w:val="0"/>
        <w:adjustRightInd w:val="0"/>
        <w:spacing w:after="0" w:line="240" w:lineRule="auto"/>
        <w:rPr>
          <w:rFonts w:ascii="Times New Roman" w:hAnsi="Times New Roman" w:cs="Times New Roman"/>
          <w:sz w:val="24"/>
          <w:szCs w:val="24"/>
        </w:rPr>
      </w:pPr>
    </w:p>
    <w:p w:rsidR="00C467DA" w:rsidRPr="00D571B9" w:rsidRDefault="00C467DA" w:rsidP="00C467DA">
      <w:pPr>
        <w:rPr>
          <w:rFonts w:ascii="Times New Roman" w:hAnsi="Times New Roman" w:cs="Times New Roman"/>
          <w:sz w:val="24"/>
          <w:szCs w:val="24"/>
        </w:rPr>
      </w:pPr>
      <w:r w:rsidRPr="00D571B9">
        <w:rPr>
          <w:rFonts w:ascii="Times New Roman" w:hAnsi="Times New Roman" w:cs="Times New Roman"/>
          <w:sz w:val="24"/>
          <w:szCs w:val="24"/>
        </w:rPr>
        <w:t>6.)</w:t>
      </w:r>
      <w:r w:rsidRPr="00D571B9">
        <w:rPr>
          <w:rFonts w:ascii="Times New Roman" w:hAnsi="Times New Roman" w:cs="Times New Roman"/>
          <w:color w:val="000000"/>
          <w:sz w:val="24"/>
          <w:szCs w:val="24"/>
        </w:rPr>
        <w:t xml:space="preserve"> </w:t>
      </w:r>
      <w:r w:rsidRPr="00D571B9">
        <w:rPr>
          <w:rFonts w:ascii="Times New Roman" w:hAnsi="Times New Roman" w:cs="Times New Roman"/>
          <w:sz w:val="24"/>
          <w:szCs w:val="24"/>
        </w:rPr>
        <w:t>“The degree of risk to be taken should never exceed that determined by the humanitarian importance of the problem to be solved by the experiment.”</w:t>
      </w:r>
    </w:p>
    <w:p w:rsidR="00C467DA" w:rsidRPr="00D571B9" w:rsidRDefault="00C467DA" w:rsidP="00C467DA">
      <w:pPr>
        <w:rPr>
          <w:rFonts w:ascii="Times New Roman" w:hAnsi="Times New Roman" w:cs="Times New Roman"/>
          <w:sz w:val="24"/>
          <w:szCs w:val="24"/>
        </w:rPr>
      </w:pPr>
      <w:r w:rsidRPr="00D571B9">
        <w:rPr>
          <w:rFonts w:ascii="Times New Roman" w:hAnsi="Times New Roman" w:cs="Times New Roman"/>
          <w:sz w:val="24"/>
          <w:szCs w:val="24"/>
        </w:rPr>
        <w:t>7.) “Proper preparations should be made and adequate facilities provided to protect the experimental subject against even remote possibilities of injury, disability, or death.”</w:t>
      </w:r>
    </w:p>
    <w:p w:rsidR="00C467DA" w:rsidRPr="00D571B9" w:rsidRDefault="00C467DA" w:rsidP="00C467DA">
      <w:pPr>
        <w:rPr>
          <w:rFonts w:ascii="Times New Roman" w:hAnsi="Times New Roman" w:cs="Times New Roman"/>
          <w:sz w:val="24"/>
          <w:szCs w:val="24"/>
        </w:rPr>
      </w:pPr>
      <w:r w:rsidRPr="00D571B9">
        <w:rPr>
          <w:rFonts w:ascii="Times New Roman" w:hAnsi="Times New Roman" w:cs="Times New Roman"/>
          <w:sz w:val="24"/>
          <w:szCs w:val="24"/>
        </w:rPr>
        <w:lastRenderedPageBreak/>
        <w:t>10.) “During the course of the experiment the scientist in charge must be prepared to terminate the</w:t>
      </w:r>
      <w:r w:rsidR="009F604F" w:rsidRPr="00D571B9">
        <w:rPr>
          <w:rFonts w:ascii="Times New Roman" w:hAnsi="Times New Roman" w:cs="Times New Roman"/>
          <w:sz w:val="24"/>
          <w:szCs w:val="24"/>
        </w:rPr>
        <w:t xml:space="preserve"> </w:t>
      </w:r>
      <w:r w:rsidRPr="00D571B9">
        <w:rPr>
          <w:rFonts w:ascii="Times New Roman" w:hAnsi="Times New Roman" w:cs="Times New Roman"/>
          <w:sz w:val="24"/>
          <w:szCs w:val="24"/>
        </w:rPr>
        <w:t>experiment at any stage, if he has probable cause to believe, in the exercise of the good faith, superior skill and careful judgment required of him that a continuation of the experiment is likely to result in injury, disability, or death to the experimental subject.”</w:t>
      </w:r>
    </w:p>
    <w:p w:rsidR="00C467DA" w:rsidRPr="00D571B9" w:rsidRDefault="00C467DA" w:rsidP="00C467DA">
      <w:pPr>
        <w:rPr>
          <w:rFonts w:ascii="Times New Roman" w:hAnsi="Times New Roman" w:cs="Times New Roman"/>
          <w:b/>
          <w:bCs/>
          <w:sz w:val="24"/>
          <w:szCs w:val="24"/>
        </w:rPr>
      </w:pPr>
      <w:r w:rsidRPr="00D571B9">
        <w:rPr>
          <w:rFonts w:ascii="Times New Roman" w:hAnsi="Times New Roman" w:cs="Times New Roman"/>
          <w:b/>
          <w:bCs/>
          <w:sz w:val="24"/>
          <w:szCs w:val="24"/>
        </w:rPr>
        <w:t>Declaration of Geneva:</w:t>
      </w:r>
    </w:p>
    <w:p w:rsidR="00C467DA" w:rsidRPr="00D571B9" w:rsidRDefault="00C467DA" w:rsidP="00C467DA">
      <w:pPr>
        <w:rPr>
          <w:rFonts w:ascii="Times New Roman" w:hAnsi="Times New Roman" w:cs="Times New Roman"/>
          <w:sz w:val="24"/>
          <w:szCs w:val="24"/>
        </w:rPr>
      </w:pPr>
      <w:r w:rsidRPr="00D571B9">
        <w:rPr>
          <w:rFonts w:ascii="Times New Roman" w:hAnsi="Times New Roman" w:cs="Times New Roman"/>
          <w:sz w:val="24"/>
          <w:szCs w:val="24"/>
        </w:rPr>
        <w:t>The health of my patient will be my first consideration.</w:t>
      </w:r>
    </w:p>
    <w:p w:rsidR="00C467DA" w:rsidRPr="00D571B9" w:rsidRDefault="00C467DA" w:rsidP="00C467DA">
      <w:pPr>
        <w:rPr>
          <w:rFonts w:ascii="Times New Roman" w:hAnsi="Times New Roman" w:cs="Times New Roman"/>
          <w:sz w:val="24"/>
          <w:szCs w:val="24"/>
        </w:rPr>
      </w:pPr>
      <w:r w:rsidRPr="00D571B9">
        <w:rPr>
          <w:rFonts w:ascii="Times New Roman" w:hAnsi="Times New Roman" w:cs="Times New Roman"/>
          <w:sz w:val="24"/>
          <w:szCs w:val="24"/>
        </w:rPr>
        <w:t>I will practice my profession with conscience and dignity.</w:t>
      </w:r>
    </w:p>
    <w:p w:rsidR="00C467DA" w:rsidRPr="00D571B9" w:rsidRDefault="00C467DA" w:rsidP="00C467DA">
      <w:pPr>
        <w:rPr>
          <w:rFonts w:ascii="Times New Roman" w:hAnsi="Times New Roman" w:cs="Times New Roman"/>
          <w:sz w:val="24"/>
          <w:szCs w:val="24"/>
        </w:rPr>
      </w:pPr>
      <w:r w:rsidRPr="00D571B9">
        <w:rPr>
          <w:rFonts w:ascii="Times New Roman" w:hAnsi="Times New Roman" w:cs="Times New Roman"/>
          <w:sz w:val="24"/>
          <w:szCs w:val="24"/>
        </w:rPr>
        <w:t>I will not use my medical knowledge to violate human rights and civil liberties, even under threat.</w:t>
      </w:r>
    </w:p>
    <w:p w:rsidR="00C467DA" w:rsidRPr="00D571B9" w:rsidRDefault="00C467DA" w:rsidP="00C467DA">
      <w:pPr>
        <w:rPr>
          <w:rFonts w:ascii="Times New Roman" w:hAnsi="Times New Roman" w:cs="Times New Roman"/>
          <w:sz w:val="24"/>
          <w:szCs w:val="24"/>
        </w:rPr>
      </w:pPr>
      <w:r w:rsidRPr="00D571B9">
        <w:rPr>
          <w:rFonts w:ascii="Times New Roman" w:hAnsi="Times New Roman" w:cs="Times New Roman"/>
          <w:sz w:val="24"/>
          <w:szCs w:val="24"/>
        </w:rPr>
        <w:t>I will maintain the utmost respect for human life.</w:t>
      </w:r>
    </w:p>
    <w:p w:rsidR="00C467DA" w:rsidRPr="00D571B9" w:rsidRDefault="00C467DA" w:rsidP="00C467DA">
      <w:pPr>
        <w:rPr>
          <w:rFonts w:ascii="Times New Roman" w:hAnsi="Times New Roman" w:cs="Times New Roman"/>
          <w:sz w:val="24"/>
          <w:szCs w:val="24"/>
        </w:rPr>
      </w:pPr>
      <w:r w:rsidRPr="00D571B9">
        <w:rPr>
          <w:rFonts w:ascii="Times New Roman" w:hAnsi="Times New Roman" w:cs="Times New Roman"/>
          <w:sz w:val="24"/>
          <w:szCs w:val="24"/>
        </w:rPr>
        <w:t>I will not permit considerations of age, disease or disability, creed, ethnic origin, gender, nationality,</w:t>
      </w:r>
      <w:r w:rsidR="00154EFA" w:rsidRPr="00D571B9">
        <w:rPr>
          <w:rFonts w:ascii="Times New Roman" w:hAnsi="Times New Roman" w:cs="Times New Roman"/>
          <w:sz w:val="24"/>
          <w:szCs w:val="24"/>
        </w:rPr>
        <w:t xml:space="preserve"> </w:t>
      </w:r>
      <w:r w:rsidRPr="00D571B9">
        <w:rPr>
          <w:rFonts w:ascii="Times New Roman" w:hAnsi="Times New Roman" w:cs="Times New Roman"/>
          <w:sz w:val="24"/>
          <w:szCs w:val="24"/>
        </w:rPr>
        <w:t>political affiliation, race, sexual orientation, social standing or any other factor to intervene between</w:t>
      </w:r>
      <w:r w:rsidR="00154EFA" w:rsidRPr="00D571B9">
        <w:rPr>
          <w:rFonts w:ascii="Times New Roman" w:hAnsi="Times New Roman" w:cs="Times New Roman"/>
          <w:sz w:val="24"/>
          <w:szCs w:val="24"/>
        </w:rPr>
        <w:t xml:space="preserve"> </w:t>
      </w:r>
      <w:r w:rsidRPr="00D571B9">
        <w:rPr>
          <w:rFonts w:ascii="Times New Roman" w:hAnsi="Times New Roman" w:cs="Times New Roman"/>
          <w:sz w:val="24"/>
          <w:szCs w:val="24"/>
        </w:rPr>
        <w:t>my duty and my patient.</w:t>
      </w:r>
    </w:p>
    <w:p w:rsidR="00C467DA" w:rsidRPr="00D571B9" w:rsidRDefault="00CC29AC" w:rsidP="00C467DA">
      <w:pPr>
        <w:rPr>
          <w:rFonts w:ascii="Times New Roman" w:hAnsi="Times New Roman" w:cs="Times New Roman"/>
          <w:b/>
          <w:bCs/>
          <w:sz w:val="24"/>
          <w:szCs w:val="24"/>
        </w:rPr>
      </w:pPr>
      <w:r>
        <w:rPr>
          <w:rFonts w:ascii="Times New Roman" w:hAnsi="Times New Roman" w:cs="Times New Roman"/>
          <w:b/>
          <w:bCs/>
          <w:sz w:val="24"/>
          <w:szCs w:val="24"/>
        </w:rPr>
        <w:t xml:space="preserve">Declaration of Helsinki: </w:t>
      </w:r>
      <w:r w:rsidR="00C467DA" w:rsidRPr="00D571B9">
        <w:rPr>
          <w:rFonts w:ascii="Times New Roman" w:hAnsi="Times New Roman" w:cs="Times New Roman"/>
          <w:b/>
          <w:bCs/>
          <w:sz w:val="24"/>
          <w:szCs w:val="24"/>
        </w:rPr>
        <w:t>Operational Principles</w:t>
      </w:r>
    </w:p>
    <w:p w:rsidR="00C467DA" w:rsidRPr="00D571B9" w:rsidRDefault="00C467DA" w:rsidP="00C467DA">
      <w:pPr>
        <w:rPr>
          <w:rFonts w:ascii="Times New Roman" w:hAnsi="Times New Roman" w:cs="Times New Roman"/>
          <w:sz w:val="24"/>
          <w:szCs w:val="24"/>
        </w:rPr>
      </w:pPr>
      <w:proofErr w:type="gramStart"/>
      <w:r w:rsidRPr="00D571B9">
        <w:rPr>
          <w:rFonts w:ascii="Times New Roman" w:hAnsi="Times New Roman" w:cs="Times New Roman"/>
          <w:sz w:val="24"/>
          <w:szCs w:val="24"/>
        </w:rPr>
        <w:t>Article 13: “…subject to independent ethical review and oversight by a properly convened committee</w:t>
      </w:r>
      <w:r w:rsidR="003470E7">
        <w:rPr>
          <w:rFonts w:ascii="Times New Roman" w:hAnsi="Times New Roman" w:cs="Times New Roman"/>
          <w:sz w:val="24"/>
          <w:szCs w:val="24"/>
        </w:rPr>
        <w:t>.</w:t>
      </w:r>
      <w:r w:rsidRPr="00D571B9">
        <w:rPr>
          <w:rFonts w:ascii="Times New Roman" w:hAnsi="Times New Roman" w:cs="Times New Roman"/>
          <w:sz w:val="24"/>
          <w:szCs w:val="24"/>
        </w:rPr>
        <w:t>”</w:t>
      </w:r>
      <w:proofErr w:type="gramEnd"/>
    </w:p>
    <w:p w:rsidR="00C467DA" w:rsidRPr="00D571B9" w:rsidRDefault="00C467DA" w:rsidP="00C467DA">
      <w:pPr>
        <w:rPr>
          <w:rFonts w:ascii="Times New Roman" w:hAnsi="Times New Roman" w:cs="Times New Roman"/>
          <w:sz w:val="24"/>
          <w:szCs w:val="24"/>
        </w:rPr>
      </w:pPr>
      <w:r w:rsidRPr="00D571B9">
        <w:rPr>
          <w:rFonts w:ascii="Times New Roman" w:hAnsi="Times New Roman" w:cs="Times New Roman"/>
          <w:sz w:val="24"/>
          <w:szCs w:val="24"/>
        </w:rPr>
        <w:t>Article 17: “Studies should be discontinued if the available information indicates that the original considerations</w:t>
      </w:r>
      <w:r w:rsidR="00154EFA" w:rsidRPr="00D571B9">
        <w:rPr>
          <w:rFonts w:ascii="Times New Roman" w:hAnsi="Times New Roman" w:cs="Times New Roman"/>
          <w:sz w:val="24"/>
          <w:szCs w:val="24"/>
        </w:rPr>
        <w:t xml:space="preserve"> </w:t>
      </w:r>
      <w:r w:rsidRPr="00D571B9">
        <w:rPr>
          <w:rFonts w:ascii="Times New Roman" w:hAnsi="Times New Roman" w:cs="Times New Roman"/>
          <w:sz w:val="24"/>
          <w:szCs w:val="24"/>
        </w:rPr>
        <w:t>are no longer satisfied</w:t>
      </w:r>
      <w:r w:rsidR="003470E7">
        <w:rPr>
          <w:rFonts w:ascii="Times New Roman" w:hAnsi="Times New Roman" w:cs="Times New Roman"/>
          <w:sz w:val="24"/>
          <w:szCs w:val="24"/>
        </w:rPr>
        <w:t>.</w:t>
      </w:r>
      <w:r w:rsidRPr="00D571B9">
        <w:rPr>
          <w:rFonts w:ascii="Times New Roman" w:hAnsi="Times New Roman" w:cs="Times New Roman"/>
          <w:sz w:val="24"/>
          <w:szCs w:val="24"/>
        </w:rPr>
        <w:t>”</w:t>
      </w:r>
    </w:p>
    <w:p w:rsidR="00C467DA" w:rsidRPr="00D571B9" w:rsidRDefault="00C467DA" w:rsidP="00C467DA">
      <w:pPr>
        <w:rPr>
          <w:rFonts w:ascii="Times New Roman" w:hAnsi="Times New Roman" w:cs="Times New Roman"/>
          <w:sz w:val="24"/>
          <w:szCs w:val="24"/>
        </w:rPr>
      </w:pPr>
      <w:r w:rsidRPr="00D571B9">
        <w:rPr>
          <w:rFonts w:ascii="Times New Roman" w:hAnsi="Times New Roman" w:cs="Times New Roman"/>
          <w:sz w:val="24"/>
          <w:szCs w:val="24"/>
        </w:rPr>
        <w:t>Article 16: “Information regarding the study should be publicly available</w:t>
      </w:r>
      <w:r w:rsidR="003470E7">
        <w:rPr>
          <w:rFonts w:ascii="Times New Roman" w:hAnsi="Times New Roman" w:cs="Times New Roman"/>
          <w:sz w:val="24"/>
          <w:szCs w:val="24"/>
        </w:rPr>
        <w:t>.</w:t>
      </w:r>
      <w:r w:rsidRPr="00D571B9">
        <w:rPr>
          <w:rFonts w:ascii="Times New Roman" w:hAnsi="Times New Roman" w:cs="Times New Roman"/>
          <w:sz w:val="24"/>
          <w:szCs w:val="24"/>
        </w:rPr>
        <w:t>”</w:t>
      </w:r>
    </w:p>
    <w:p w:rsidR="00C467DA" w:rsidRPr="00D571B9" w:rsidRDefault="00C467DA" w:rsidP="00C467DA">
      <w:pPr>
        <w:rPr>
          <w:rFonts w:ascii="Times New Roman" w:hAnsi="Times New Roman" w:cs="Times New Roman"/>
          <w:sz w:val="24"/>
          <w:szCs w:val="24"/>
        </w:rPr>
      </w:pPr>
      <w:r w:rsidRPr="00D571B9">
        <w:rPr>
          <w:rFonts w:ascii="Times New Roman" w:hAnsi="Times New Roman" w:cs="Times New Roman"/>
          <w:sz w:val="24"/>
          <w:szCs w:val="24"/>
        </w:rPr>
        <w:t>Article 27: “Ethical publications extend to publication of the results and consideration of any potential</w:t>
      </w:r>
      <w:r w:rsidR="00154EFA" w:rsidRPr="00D571B9">
        <w:rPr>
          <w:rFonts w:ascii="Times New Roman" w:hAnsi="Times New Roman" w:cs="Times New Roman"/>
          <w:sz w:val="24"/>
          <w:szCs w:val="24"/>
        </w:rPr>
        <w:t xml:space="preserve"> </w:t>
      </w:r>
      <w:r w:rsidRPr="00D571B9">
        <w:rPr>
          <w:rFonts w:ascii="Times New Roman" w:hAnsi="Times New Roman" w:cs="Times New Roman"/>
          <w:sz w:val="24"/>
          <w:szCs w:val="24"/>
        </w:rPr>
        <w:t>conflict of interest.”</w:t>
      </w:r>
    </w:p>
    <w:p w:rsidR="00C467DA" w:rsidRPr="00D571B9" w:rsidRDefault="00C467DA" w:rsidP="00C467DA">
      <w:pPr>
        <w:rPr>
          <w:rFonts w:ascii="Times New Roman" w:hAnsi="Times New Roman" w:cs="Times New Roman"/>
          <w:sz w:val="24"/>
          <w:szCs w:val="24"/>
        </w:rPr>
      </w:pPr>
      <w:r w:rsidRPr="00D571B9">
        <w:rPr>
          <w:rFonts w:ascii="Times New Roman" w:hAnsi="Times New Roman" w:cs="Times New Roman"/>
          <w:sz w:val="24"/>
          <w:szCs w:val="24"/>
        </w:rPr>
        <w:t>Article 30: “The interests of the subject after the study is completed should be part of the overall ethical</w:t>
      </w:r>
      <w:r w:rsidR="00154EFA" w:rsidRPr="00D571B9">
        <w:rPr>
          <w:rFonts w:ascii="Times New Roman" w:hAnsi="Times New Roman" w:cs="Times New Roman"/>
          <w:sz w:val="24"/>
          <w:szCs w:val="24"/>
        </w:rPr>
        <w:t xml:space="preserve"> </w:t>
      </w:r>
      <w:r w:rsidRPr="00D571B9">
        <w:rPr>
          <w:rFonts w:ascii="Times New Roman" w:hAnsi="Times New Roman" w:cs="Times New Roman"/>
          <w:sz w:val="24"/>
          <w:szCs w:val="24"/>
        </w:rPr>
        <w:t>assessment, including assuring their access to the best proven care International Treatise under the</w:t>
      </w:r>
      <w:r w:rsidR="00154EFA" w:rsidRPr="00D571B9">
        <w:rPr>
          <w:rFonts w:ascii="Times New Roman" w:hAnsi="Times New Roman" w:cs="Times New Roman"/>
          <w:sz w:val="24"/>
          <w:szCs w:val="24"/>
        </w:rPr>
        <w:t xml:space="preserve"> </w:t>
      </w:r>
      <w:r w:rsidRPr="00D571B9">
        <w:rPr>
          <w:rFonts w:ascii="Times New Roman" w:hAnsi="Times New Roman" w:cs="Times New Roman"/>
          <w:sz w:val="24"/>
          <w:szCs w:val="24"/>
        </w:rPr>
        <w:t>United Nations Universal Doctrine of Human Rights Convention on the Rights of the</w:t>
      </w:r>
      <w:r w:rsidR="00154EFA" w:rsidRPr="00D571B9">
        <w:rPr>
          <w:rFonts w:ascii="Times New Roman" w:hAnsi="Times New Roman" w:cs="Times New Roman"/>
          <w:sz w:val="24"/>
          <w:szCs w:val="24"/>
        </w:rPr>
        <w:t xml:space="preserve"> </w:t>
      </w:r>
      <w:r w:rsidRPr="00D571B9">
        <w:rPr>
          <w:rFonts w:ascii="Times New Roman" w:hAnsi="Times New Roman" w:cs="Times New Roman"/>
          <w:sz w:val="24"/>
          <w:szCs w:val="24"/>
        </w:rPr>
        <w:t>Child</w:t>
      </w:r>
      <w:r w:rsidR="009F604F" w:rsidRPr="00D571B9">
        <w:rPr>
          <w:rFonts w:ascii="Times New Roman" w:hAnsi="Times New Roman" w:cs="Times New Roman"/>
          <w:sz w:val="24"/>
          <w:szCs w:val="24"/>
        </w:rPr>
        <w:t>.</w:t>
      </w:r>
      <w:r w:rsidRPr="00D571B9">
        <w:rPr>
          <w:rFonts w:ascii="Times New Roman" w:hAnsi="Times New Roman" w:cs="Times New Roman"/>
          <w:sz w:val="24"/>
          <w:szCs w:val="24"/>
        </w:rPr>
        <w:t>”</w:t>
      </w:r>
    </w:p>
    <w:p w:rsidR="00C467DA" w:rsidRPr="00D571B9" w:rsidRDefault="00C467DA" w:rsidP="00C467DA">
      <w:pPr>
        <w:rPr>
          <w:rFonts w:ascii="Times New Roman" w:hAnsi="Times New Roman" w:cs="Times New Roman"/>
          <w:sz w:val="24"/>
          <w:szCs w:val="24"/>
        </w:rPr>
      </w:pPr>
      <w:r w:rsidRPr="00D571B9">
        <w:rPr>
          <w:rFonts w:ascii="Times New Roman" w:hAnsi="Times New Roman" w:cs="Times New Roman"/>
          <w:sz w:val="24"/>
          <w:szCs w:val="24"/>
        </w:rPr>
        <w:t>Article 19: “….of the Convention states that state parties must take all appropriate legislative, administrative,</w:t>
      </w:r>
      <w:r w:rsidR="00154EFA" w:rsidRPr="00D571B9">
        <w:rPr>
          <w:rFonts w:ascii="Times New Roman" w:hAnsi="Times New Roman" w:cs="Times New Roman"/>
          <w:sz w:val="24"/>
          <w:szCs w:val="24"/>
        </w:rPr>
        <w:t xml:space="preserve"> </w:t>
      </w:r>
      <w:r w:rsidRPr="00D571B9">
        <w:rPr>
          <w:rFonts w:ascii="Times New Roman" w:hAnsi="Times New Roman" w:cs="Times New Roman"/>
          <w:sz w:val="24"/>
          <w:szCs w:val="24"/>
        </w:rPr>
        <w:t>social and educational measures to protect the child from all forms of physical or mental violence.”</w:t>
      </w:r>
    </w:p>
    <w:p w:rsidR="00C467DA" w:rsidRPr="00D571B9" w:rsidRDefault="00E93DEC" w:rsidP="00C467DA">
      <w:pPr>
        <w:rPr>
          <w:rFonts w:ascii="Times New Roman" w:hAnsi="Times New Roman" w:cs="Times New Roman"/>
          <w:b/>
          <w:bCs/>
          <w:sz w:val="24"/>
          <w:szCs w:val="24"/>
        </w:rPr>
      </w:pPr>
      <w:r>
        <w:rPr>
          <w:rFonts w:ascii="Times New Roman" w:hAnsi="Times New Roman" w:cs="Times New Roman"/>
          <w:b/>
          <w:bCs/>
          <w:sz w:val="24"/>
          <w:szCs w:val="24"/>
        </w:rPr>
        <w:t xml:space="preserve">SB 277 may lead to </w:t>
      </w:r>
      <w:r w:rsidR="00C467DA" w:rsidRPr="00D571B9">
        <w:rPr>
          <w:rFonts w:ascii="Times New Roman" w:hAnsi="Times New Roman" w:cs="Times New Roman"/>
          <w:b/>
          <w:bCs/>
          <w:sz w:val="24"/>
          <w:szCs w:val="24"/>
        </w:rPr>
        <w:t>parents demand</w:t>
      </w:r>
      <w:r>
        <w:rPr>
          <w:rFonts w:ascii="Times New Roman" w:hAnsi="Times New Roman" w:cs="Times New Roman"/>
          <w:b/>
          <w:bCs/>
          <w:sz w:val="24"/>
          <w:szCs w:val="24"/>
        </w:rPr>
        <w:t>ing</w:t>
      </w:r>
      <w:r w:rsidR="00C467DA" w:rsidRPr="00D571B9">
        <w:rPr>
          <w:rFonts w:ascii="Times New Roman" w:hAnsi="Times New Roman" w:cs="Times New Roman"/>
          <w:b/>
          <w:bCs/>
          <w:sz w:val="24"/>
          <w:szCs w:val="24"/>
        </w:rPr>
        <w:t xml:space="preserve"> doctors be arrested</w:t>
      </w:r>
      <w:r w:rsidR="00154EFA" w:rsidRPr="00D571B9">
        <w:rPr>
          <w:rFonts w:ascii="Times New Roman" w:hAnsi="Times New Roman" w:cs="Times New Roman"/>
          <w:b/>
          <w:bCs/>
          <w:sz w:val="24"/>
          <w:szCs w:val="24"/>
        </w:rPr>
        <w:t xml:space="preserve"> </w:t>
      </w:r>
      <w:r w:rsidR="00C467DA" w:rsidRPr="00D571B9">
        <w:rPr>
          <w:rFonts w:ascii="Times New Roman" w:hAnsi="Times New Roman" w:cs="Times New Roman"/>
          <w:b/>
          <w:bCs/>
          <w:sz w:val="24"/>
          <w:szCs w:val="24"/>
        </w:rPr>
        <w:t>for felony assault</w:t>
      </w:r>
      <w:r>
        <w:rPr>
          <w:rFonts w:ascii="Times New Roman" w:hAnsi="Times New Roman" w:cs="Times New Roman"/>
          <w:b/>
          <w:bCs/>
          <w:sz w:val="24"/>
          <w:szCs w:val="24"/>
        </w:rPr>
        <w:t>. Doctors and all public or private individuals who participate in force</w:t>
      </w:r>
      <w:r w:rsidR="00244FFA">
        <w:rPr>
          <w:rFonts w:ascii="Times New Roman" w:hAnsi="Times New Roman" w:cs="Times New Roman"/>
          <w:b/>
          <w:bCs/>
          <w:sz w:val="24"/>
          <w:szCs w:val="24"/>
        </w:rPr>
        <w:t>d</w:t>
      </w:r>
      <w:r>
        <w:rPr>
          <w:rFonts w:ascii="Times New Roman" w:hAnsi="Times New Roman" w:cs="Times New Roman"/>
          <w:b/>
          <w:bCs/>
          <w:sz w:val="24"/>
          <w:szCs w:val="24"/>
        </w:rPr>
        <w:t xml:space="preserve"> vaccinati</w:t>
      </w:r>
      <w:r w:rsidR="00244FFA">
        <w:rPr>
          <w:rFonts w:ascii="Times New Roman" w:hAnsi="Times New Roman" w:cs="Times New Roman"/>
          <w:b/>
          <w:bCs/>
          <w:sz w:val="24"/>
          <w:szCs w:val="24"/>
        </w:rPr>
        <w:t>on</w:t>
      </w:r>
      <w:r>
        <w:rPr>
          <w:rFonts w:ascii="Times New Roman" w:hAnsi="Times New Roman" w:cs="Times New Roman"/>
          <w:b/>
          <w:bCs/>
          <w:sz w:val="24"/>
          <w:szCs w:val="24"/>
        </w:rPr>
        <w:t xml:space="preserve"> of children will not escape the legal liability under the Hobbs Act. </w:t>
      </w:r>
    </w:p>
    <w:p w:rsidR="00C467DA" w:rsidRPr="00D571B9" w:rsidRDefault="00C467DA" w:rsidP="00C467DA">
      <w:pPr>
        <w:rPr>
          <w:rFonts w:ascii="Times New Roman" w:hAnsi="Times New Roman" w:cs="Times New Roman"/>
          <w:sz w:val="24"/>
          <w:szCs w:val="24"/>
        </w:rPr>
      </w:pPr>
      <w:r w:rsidRPr="00D571B9">
        <w:rPr>
          <w:rFonts w:ascii="Times New Roman" w:hAnsi="Times New Roman" w:cs="Times New Roman"/>
          <w:sz w:val="24"/>
          <w:szCs w:val="24"/>
        </w:rPr>
        <w:lastRenderedPageBreak/>
        <w:t xml:space="preserve">...Under federal sentencing guidelines, </w:t>
      </w:r>
      <w:r w:rsidRPr="00D571B9">
        <w:rPr>
          <w:rFonts w:ascii="Times New Roman" w:hAnsi="Times New Roman" w:cs="Times New Roman"/>
          <w:b/>
          <w:bCs/>
          <w:sz w:val="24"/>
          <w:szCs w:val="24"/>
        </w:rPr>
        <w:t>a vaccine assault upon an individual without their consent</w:t>
      </w:r>
      <w:r w:rsidR="00154EFA" w:rsidRPr="00D571B9">
        <w:rPr>
          <w:rFonts w:ascii="Times New Roman" w:hAnsi="Times New Roman" w:cs="Times New Roman"/>
          <w:b/>
          <w:bCs/>
          <w:sz w:val="24"/>
          <w:szCs w:val="24"/>
        </w:rPr>
        <w:t xml:space="preserve"> </w:t>
      </w:r>
      <w:r w:rsidRPr="00D571B9">
        <w:rPr>
          <w:rFonts w:ascii="Times New Roman" w:hAnsi="Times New Roman" w:cs="Times New Roman"/>
          <w:sz w:val="24"/>
          <w:szCs w:val="24"/>
        </w:rPr>
        <w:t>would be considered an "aggravated assault," part of the category of sentencing covering "offenses</w:t>
      </w:r>
      <w:r w:rsidR="00154EFA" w:rsidRPr="00D571B9">
        <w:rPr>
          <w:rFonts w:ascii="Times New Roman" w:hAnsi="Times New Roman" w:cs="Times New Roman"/>
          <w:sz w:val="24"/>
          <w:szCs w:val="24"/>
        </w:rPr>
        <w:t xml:space="preserve"> </w:t>
      </w:r>
      <w:r w:rsidRPr="00D571B9">
        <w:rPr>
          <w:rFonts w:ascii="Times New Roman" w:hAnsi="Times New Roman" w:cs="Times New Roman"/>
          <w:sz w:val="24"/>
          <w:szCs w:val="24"/>
        </w:rPr>
        <w:t>against the persons."</w:t>
      </w:r>
      <w:r w:rsidR="00154EFA" w:rsidRPr="00D571B9">
        <w:rPr>
          <w:rFonts w:ascii="Times New Roman" w:hAnsi="Times New Roman" w:cs="Times New Roman"/>
          <w:sz w:val="24"/>
          <w:szCs w:val="24"/>
        </w:rPr>
        <w:t xml:space="preserve"> </w:t>
      </w:r>
      <w:r w:rsidRPr="00D571B9">
        <w:rPr>
          <w:rFonts w:ascii="Times New Roman" w:hAnsi="Times New Roman" w:cs="Times New Roman"/>
          <w:sz w:val="24"/>
          <w:szCs w:val="24"/>
        </w:rPr>
        <w:t>According</w:t>
      </w:r>
      <w:r w:rsidR="00154EFA" w:rsidRPr="00D571B9">
        <w:rPr>
          <w:rFonts w:ascii="Times New Roman" w:hAnsi="Times New Roman" w:cs="Times New Roman"/>
          <w:sz w:val="24"/>
          <w:szCs w:val="24"/>
        </w:rPr>
        <w:t xml:space="preserve">ly, you could be held liable for </w:t>
      </w:r>
      <w:r w:rsidR="00D82343">
        <w:rPr>
          <w:rFonts w:ascii="Times New Roman" w:hAnsi="Times New Roman" w:cs="Times New Roman"/>
          <w:sz w:val="24"/>
          <w:szCs w:val="24"/>
        </w:rPr>
        <w:t>conspiracy to assault and commi</w:t>
      </w:r>
      <w:r w:rsidR="00154EFA" w:rsidRPr="00D571B9">
        <w:rPr>
          <w:rFonts w:ascii="Times New Roman" w:hAnsi="Times New Roman" w:cs="Times New Roman"/>
          <w:sz w:val="24"/>
          <w:szCs w:val="24"/>
        </w:rPr>
        <w:t>t physical and mental violence upon the victims. We the people of California are demanding your immediate resignation from office for your part in this seditious conspiracy and tr</w:t>
      </w:r>
      <w:r w:rsidR="00544E4B">
        <w:rPr>
          <w:rFonts w:ascii="Times New Roman" w:hAnsi="Times New Roman" w:cs="Times New Roman"/>
          <w:sz w:val="24"/>
          <w:szCs w:val="24"/>
        </w:rPr>
        <w:t>easonou</w:t>
      </w:r>
      <w:r w:rsidR="00154EFA" w:rsidRPr="00D571B9">
        <w:rPr>
          <w:rFonts w:ascii="Times New Roman" w:hAnsi="Times New Roman" w:cs="Times New Roman"/>
          <w:sz w:val="24"/>
          <w:szCs w:val="24"/>
        </w:rPr>
        <w:t>s acts</w:t>
      </w:r>
      <w:r w:rsidR="009F604F" w:rsidRPr="00D571B9">
        <w:rPr>
          <w:rFonts w:ascii="Times New Roman" w:hAnsi="Times New Roman" w:cs="Times New Roman"/>
          <w:sz w:val="24"/>
          <w:szCs w:val="24"/>
        </w:rPr>
        <w:t xml:space="preserve"> that are obviously in violation or our </w:t>
      </w:r>
      <w:r w:rsidR="009015D8" w:rsidRPr="00D571B9">
        <w:rPr>
          <w:rFonts w:ascii="Times New Roman" w:hAnsi="Times New Roman" w:cs="Times New Roman"/>
          <w:sz w:val="24"/>
          <w:szCs w:val="24"/>
        </w:rPr>
        <w:t>Natural and Inalienable rights</w:t>
      </w:r>
      <w:r w:rsidR="00154EFA" w:rsidRPr="00D571B9">
        <w:rPr>
          <w:rFonts w:ascii="Times New Roman" w:hAnsi="Times New Roman" w:cs="Times New Roman"/>
          <w:sz w:val="24"/>
          <w:szCs w:val="24"/>
        </w:rPr>
        <w:t>.</w:t>
      </w:r>
      <w:r w:rsidR="008A40A4" w:rsidRPr="00D571B9">
        <w:rPr>
          <w:rFonts w:ascii="Times New Roman" w:hAnsi="Times New Roman" w:cs="Times New Roman"/>
          <w:sz w:val="24"/>
          <w:szCs w:val="24"/>
        </w:rPr>
        <w:t xml:space="preserve"> </w:t>
      </w:r>
      <w:r w:rsidR="00483298" w:rsidRPr="00D571B9">
        <w:rPr>
          <w:rFonts w:ascii="Times New Roman" w:hAnsi="Times New Roman" w:cs="Times New Roman"/>
          <w:sz w:val="24"/>
          <w:szCs w:val="24"/>
        </w:rPr>
        <w:t xml:space="preserve"> </w:t>
      </w:r>
    </w:p>
    <w:p w:rsidR="00CD4E10" w:rsidRPr="00D571B9" w:rsidRDefault="0097656C" w:rsidP="00CD4E10">
      <w:pPr>
        <w:rPr>
          <w:rFonts w:ascii="Times New Roman" w:hAnsi="Times New Roman" w:cs="Times New Roman"/>
          <w:b/>
          <w:bCs/>
          <w:sz w:val="24"/>
          <w:szCs w:val="24"/>
        </w:rPr>
      </w:pPr>
      <w:r w:rsidRPr="00D571B9">
        <w:rPr>
          <w:rFonts w:ascii="Times New Roman" w:hAnsi="Times New Roman" w:cs="Times New Roman"/>
          <w:sz w:val="24"/>
          <w:szCs w:val="24"/>
        </w:rPr>
        <w:t>4.  Your liability extends beyond any purported 11</w:t>
      </w:r>
      <w:r w:rsidRPr="00D571B9">
        <w:rPr>
          <w:rFonts w:ascii="Times New Roman" w:hAnsi="Times New Roman" w:cs="Times New Roman"/>
          <w:sz w:val="24"/>
          <w:szCs w:val="24"/>
          <w:vertAlign w:val="superscript"/>
        </w:rPr>
        <w:t>th</w:t>
      </w:r>
      <w:r w:rsidRPr="00D571B9">
        <w:rPr>
          <w:rFonts w:ascii="Times New Roman" w:hAnsi="Times New Roman" w:cs="Times New Roman"/>
          <w:sz w:val="24"/>
          <w:szCs w:val="24"/>
        </w:rPr>
        <w:t xml:space="preserve"> Amendment immunity you think you may have against your criminal acts. You and all others who have or are about to aid and abet your actions in supporting this </w:t>
      </w:r>
      <w:r w:rsidRPr="00D571B9">
        <w:rPr>
          <w:rFonts w:ascii="Times New Roman" w:hAnsi="Times New Roman" w:cs="Times New Roman"/>
          <w:b/>
          <w:i/>
          <w:sz w:val="24"/>
          <w:szCs w:val="24"/>
        </w:rPr>
        <w:t>SB277 Bill</w:t>
      </w:r>
      <w:r w:rsidRPr="00D571B9">
        <w:rPr>
          <w:rFonts w:ascii="Times New Roman" w:hAnsi="Times New Roman" w:cs="Times New Roman"/>
          <w:sz w:val="24"/>
          <w:szCs w:val="24"/>
        </w:rPr>
        <w:t xml:space="preserve"> could be charged with</w:t>
      </w:r>
      <w:r w:rsidR="00C47437" w:rsidRPr="00D571B9">
        <w:rPr>
          <w:rFonts w:ascii="Times New Roman" w:hAnsi="Times New Roman" w:cs="Times New Roman"/>
          <w:sz w:val="24"/>
          <w:szCs w:val="24"/>
        </w:rPr>
        <w:t xml:space="preserve"> conspiracy to commit</w:t>
      </w:r>
      <w:r w:rsidRPr="00D571B9">
        <w:rPr>
          <w:rFonts w:ascii="Times New Roman" w:hAnsi="Times New Roman" w:cs="Times New Roman"/>
          <w:sz w:val="24"/>
          <w:szCs w:val="24"/>
        </w:rPr>
        <w:t xml:space="preserve"> a Hobbs Act violation including but not limited to Section[s]</w:t>
      </w:r>
      <w:r w:rsidR="00CD4E10" w:rsidRPr="00D571B9">
        <w:rPr>
          <w:rFonts w:ascii="Times New Roman" w:eastAsia="Times New Roman" w:hAnsi="Times New Roman" w:cs="Times New Roman"/>
          <w:color w:val="242424"/>
          <w:kern w:val="36"/>
          <w:sz w:val="24"/>
          <w:szCs w:val="24"/>
        </w:rPr>
        <w:t xml:space="preserve"> </w:t>
      </w:r>
      <w:r w:rsidR="00CD4E10" w:rsidRPr="00D571B9">
        <w:rPr>
          <w:rFonts w:ascii="Times New Roman" w:hAnsi="Times New Roman" w:cs="Times New Roman"/>
          <w:b/>
          <w:bCs/>
          <w:sz w:val="24"/>
          <w:szCs w:val="24"/>
        </w:rPr>
        <w:t xml:space="preserve">2404. Hobbs Act -- Under Color </w:t>
      </w:r>
      <w:proofErr w:type="gramStart"/>
      <w:r w:rsidR="00CD4E10" w:rsidRPr="00D571B9">
        <w:rPr>
          <w:rFonts w:ascii="Times New Roman" w:hAnsi="Times New Roman" w:cs="Times New Roman"/>
          <w:b/>
          <w:bCs/>
          <w:sz w:val="24"/>
          <w:szCs w:val="24"/>
        </w:rPr>
        <w:t>Of</w:t>
      </w:r>
      <w:proofErr w:type="gramEnd"/>
      <w:r w:rsidR="00CD4E10" w:rsidRPr="00D571B9">
        <w:rPr>
          <w:rFonts w:ascii="Times New Roman" w:hAnsi="Times New Roman" w:cs="Times New Roman"/>
          <w:b/>
          <w:bCs/>
          <w:sz w:val="24"/>
          <w:szCs w:val="24"/>
        </w:rPr>
        <w:t xml:space="preserve"> Official Right.</w:t>
      </w:r>
    </w:p>
    <w:p w:rsidR="00CD4E10" w:rsidRPr="00D571B9" w:rsidRDefault="00CD4E10" w:rsidP="00CD4E10">
      <w:pPr>
        <w:rPr>
          <w:rFonts w:ascii="Times New Roman" w:hAnsi="Times New Roman" w:cs="Times New Roman"/>
          <w:sz w:val="24"/>
          <w:szCs w:val="24"/>
        </w:rPr>
      </w:pPr>
      <w:r w:rsidRPr="00D571B9">
        <w:rPr>
          <w:rFonts w:ascii="Times New Roman" w:hAnsi="Times New Roman" w:cs="Times New Roman"/>
          <w:sz w:val="24"/>
          <w:szCs w:val="24"/>
        </w:rPr>
        <w:t>In addition to the "wrongful use of actual or threatened force, violence, or fear," the Hobbs Act (18 U.S.C. § 1951) defines extortion in terms of "the obtaining of property from another, with his consent . . . under color of official right." In fact, the under color of official right aspect of the Hobbs Act derives from the common law meaning of extortion. As the Supreme Court explained in a recent opinion regarding the Hobbs Act,</w:t>
      </w:r>
    </w:p>
    <w:p w:rsidR="00CD4E10" w:rsidRPr="00D571B9" w:rsidRDefault="00CD4E10" w:rsidP="00CD4E10">
      <w:pPr>
        <w:rPr>
          <w:rFonts w:ascii="Times New Roman" w:hAnsi="Times New Roman" w:cs="Times New Roman"/>
          <w:sz w:val="24"/>
          <w:szCs w:val="24"/>
        </w:rPr>
      </w:pPr>
      <w:r w:rsidRPr="00D571B9">
        <w:rPr>
          <w:rFonts w:ascii="Times New Roman" w:hAnsi="Times New Roman" w:cs="Times New Roman"/>
          <w:sz w:val="24"/>
          <w:szCs w:val="24"/>
        </w:rPr>
        <w:t>"[</w:t>
      </w:r>
      <w:proofErr w:type="gramStart"/>
      <w:r w:rsidRPr="00D571B9">
        <w:rPr>
          <w:rFonts w:ascii="Times New Roman" w:hAnsi="Times New Roman" w:cs="Times New Roman"/>
          <w:sz w:val="24"/>
          <w:szCs w:val="24"/>
        </w:rPr>
        <w:t>a]</w:t>
      </w:r>
      <w:proofErr w:type="gramEnd"/>
      <w:r w:rsidRPr="00D571B9">
        <w:rPr>
          <w:rFonts w:ascii="Times New Roman" w:hAnsi="Times New Roman" w:cs="Times New Roman"/>
          <w:sz w:val="24"/>
          <w:szCs w:val="24"/>
        </w:rPr>
        <w:t>t common law, extortion was an offense committed by a public official who took 'by color of his office' money that was not due to him for the performance of his official duties. . . . Extortion by the public official was the rough equivalent of what we would now describe as 'taking a bribe.'" </w:t>
      </w:r>
      <w:proofErr w:type="gramStart"/>
      <w:r w:rsidRPr="00D571B9">
        <w:rPr>
          <w:rFonts w:ascii="Times New Roman" w:hAnsi="Times New Roman" w:cs="Times New Roman"/>
          <w:i/>
          <w:iCs/>
          <w:sz w:val="24"/>
          <w:szCs w:val="24"/>
        </w:rPr>
        <w:t>Evans v. United States</w:t>
      </w:r>
      <w:r w:rsidRPr="00D571B9">
        <w:rPr>
          <w:rFonts w:ascii="Times New Roman" w:hAnsi="Times New Roman" w:cs="Times New Roman"/>
          <w:sz w:val="24"/>
          <w:szCs w:val="24"/>
        </w:rPr>
        <w:t>, 504 U.S. 255 (1992).</w:t>
      </w:r>
      <w:proofErr w:type="gramEnd"/>
      <w:r w:rsidRPr="00D571B9">
        <w:rPr>
          <w:rFonts w:ascii="Times New Roman" w:hAnsi="Times New Roman" w:cs="Times New Roman"/>
          <w:sz w:val="24"/>
          <w:szCs w:val="24"/>
        </w:rPr>
        <w:t xml:space="preserve"> </w:t>
      </w:r>
    </w:p>
    <w:p w:rsidR="00CD4E10" w:rsidRPr="00D571B9" w:rsidRDefault="00CD4E10" w:rsidP="00CD4E10">
      <w:pPr>
        <w:rPr>
          <w:rFonts w:ascii="Times New Roman" w:hAnsi="Times New Roman" w:cs="Times New Roman"/>
          <w:sz w:val="24"/>
          <w:szCs w:val="24"/>
        </w:rPr>
      </w:pPr>
      <w:r w:rsidRPr="00D571B9">
        <w:rPr>
          <w:rFonts w:ascii="Times New Roman" w:hAnsi="Times New Roman" w:cs="Times New Roman"/>
          <w:b/>
          <w:sz w:val="24"/>
          <w:szCs w:val="24"/>
        </w:rPr>
        <w:t>GENERAL RULE:</w:t>
      </w:r>
      <w:r w:rsidRPr="00D571B9">
        <w:rPr>
          <w:rFonts w:ascii="Times New Roman" w:hAnsi="Times New Roman" w:cs="Times New Roman"/>
          <w:sz w:val="24"/>
          <w:szCs w:val="24"/>
        </w:rPr>
        <w:t xml:space="preserve"> The usual fact situation for a Hobbs Act charge under color of official right is a public official trading his/her official actions in a</w:t>
      </w:r>
      <w:r w:rsidR="001C3F26">
        <w:rPr>
          <w:rFonts w:ascii="Times New Roman" w:hAnsi="Times New Roman" w:cs="Times New Roman"/>
          <w:sz w:val="24"/>
          <w:szCs w:val="24"/>
        </w:rPr>
        <w:t>n</w:t>
      </w:r>
      <w:r w:rsidRPr="00D571B9">
        <w:rPr>
          <w:rFonts w:ascii="Times New Roman" w:hAnsi="Times New Roman" w:cs="Times New Roman"/>
          <w:sz w:val="24"/>
          <w:szCs w:val="24"/>
        </w:rPr>
        <w:t xml:space="preserve"> area in which he/she has actual authority in exchange for the payment of money. Most courts have held that a Hobbs Act violation does not require that the public official be the recipient of the benefit of the extortion, and that a Hobbs Act case exists where the corpus of the corrupt payment went to a third party. However, consistent with the federal offenses of bribery and gratuities under 18 U.S.C. § 201 (see 9 U.S.A.M. §§ 85.101 through 85.105), where the corpus of the corrupt payment inures to the benefit of a person or entity other than the public official most courts have also required proof of a </w:t>
      </w:r>
      <w:r w:rsidRPr="00D571B9">
        <w:rPr>
          <w:rFonts w:ascii="Times New Roman" w:hAnsi="Times New Roman" w:cs="Times New Roman"/>
          <w:i/>
          <w:iCs/>
          <w:sz w:val="24"/>
          <w:szCs w:val="24"/>
        </w:rPr>
        <w:t>quid</w:t>
      </w:r>
      <w:r w:rsidRPr="00D571B9">
        <w:rPr>
          <w:rFonts w:ascii="Times New Roman" w:hAnsi="Times New Roman" w:cs="Times New Roman"/>
          <w:sz w:val="24"/>
          <w:szCs w:val="24"/>
        </w:rPr>
        <w:t> </w:t>
      </w:r>
      <w:r w:rsidRPr="00D571B9">
        <w:rPr>
          <w:rFonts w:ascii="Times New Roman" w:hAnsi="Times New Roman" w:cs="Times New Roman"/>
          <w:i/>
          <w:iCs/>
          <w:sz w:val="24"/>
          <w:szCs w:val="24"/>
        </w:rPr>
        <w:t>pro</w:t>
      </w:r>
      <w:r w:rsidRPr="00D571B9">
        <w:rPr>
          <w:rFonts w:ascii="Times New Roman" w:hAnsi="Times New Roman" w:cs="Times New Roman"/>
          <w:sz w:val="24"/>
          <w:szCs w:val="24"/>
        </w:rPr>
        <w:t> </w:t>
      </w:r>
      <w:r w:rsidRPr="00D571B9">
        <w:rPr>
          <w:rFonts w:ascii="Times New Roman" w:hAnsi="Times New Roman" w:cs="Times New Roman"/>
          <w:i/>
          <w:iCs/>
          <w:sz w:val="24"/>
          <w:szCs w:val="24"/>
        </w:rPr>
        <w:t>quo</w:t>
      </w:r>
      <w:r w:rsidRPr="00D571B9">
        <w:rPr>
          <w:rFonts w:ascii="Times New Roman" w:hAnsi="Times New Roman" w:cs="Times New Roman"/>
          <w:sz w:val="24"/>
          <w:szCs w:val="24"/>
        </w:rPr>
        <w:t> understanding between the private corrupter and the public official. </w:t>
      </w:r>
      <w:r w:rsidRPr="00D571B9">
        <w:rPr>
          <w:rFonts w:ascii="Times New Roman" w:hAnsi="Times New Roman" w:cs="Times New Roman"/>
          <w:i/>
          <w:iCs/>
          <w:sz w:val="24"/>
          <w:szCs w:val="24"/>
        </w:rPr>
        <w:t>See</w:t>
      </w:r>
      <w:r w:rsidRPr="00D571B9">
        <w:rPr>
          <w:rFonts w:ascii="Times New Roman" w:hAnsi="Times New Roman" w:cs="Times New Roman"/>
          <w:sz w:val="24"/>
          <w:szCs w:val="24"/>
        </w:rPr>
        <w:t> </w:t>
      </w:r>
      <w:r w:rsidRPr="00D571B9">
        <w:rPr>
          <w:rFonts w:ascii="Times New Roman" w:hAnsi="Times New Roman" w:cs="Times New Roman"/>
          <w:i/>
          <w:iCs/>
          <w:sz w:val="24"/>
          <w:szCs w:val="24"/>
        </w:rPr>
        <w:t xml:space="preserve">United States v. </w:t>
      </w:r>
      <w:proofErr w:type="spellStart"/>
      <w:r w:rsidRPr="00D571B9">
        <w:rPr>
          <w:rFonts w:ascii="Times New Roman" w:hAnsi="Times New Roman" w:cs="Times New Roman"/>
          <w:i/>
          <w:iCs/>
          <w:sz w:val="24"/>
          <w:szCs w:val="24"/>
        </w:rPr>
        <w:t>Haimowitz</w:t>
      </w:r>
      <w:proofErr w:type="spellEnd"/>
      <w:r w:rsidRPr="00D571B9">
        <w:rPr>
          <w:rFonts w:ascii="Times New Roman" w:hAnsi="Times New Roman" w:cs="Times New Roman"/>
          <w:sz w:val="24"/>
          <w:szCs w:val="24"/>
        </w:rPr>
        <w:t>, 725 F.2d 1561, 1577 (11th Cir.), </w:t>
      </w:r>
      <w:r w:rsidRPr="00D571B9">
        <w:rPr>
          <w:rFonts w:ascii="Times New Roman" w:hAnsi="Times New Roman" w:cs="Times New Roman"/>
          <w:i/>
          <w:iCs/>
          <w:sz w:val="24"/>
          <w:szCs w:val="24"/>
        </w:rPr>
        <w:t>cert. denied</w:t>
      </w:r>
      <w:r w:rsidRPr="00D571B9">
        <w:rPr>
          <w:rFonts w:ascii="Times New Roman" w:hAnsi="Times New Roman" w:cs="Times New Roman"/>
          <w:sz w:val="24"/>
          <w:szCs w:val="24"/>
        </w:rPr>
        <w:t>, 469 U.S. 1072 (1984) ("a Hobbs Act prosecution is not defeated simply because the extorter transmitted the extorted money to a third party."); </w:t>
      </w:r>
      <w:r w:rsidRPr="00D571B9">
        <w:rPr>
          <w:rFonts w:ascii="Times New Roman" w:hAnsi="Times New Roman" w:cs="Times New Roman"/>
          <w:i/>
          <w:iCs/>
          <w:sz w:val="24"/>
          <w:szCs w:val="24"/>
        </w:rPr>
        <w:t xml:space="preserve">United States v. </w:t>
      </w:r>
      <w:proofErr w:type="spellStart"/>
      <w:r w:rsidRPr="00D571B9">
        <w:rPr>
          <w:rFonts w:ascii="Times New Roman" w:hAnsi="Times New Roman" w:cs="Times New Roman"/>
          <w:i/>
          <w:iCs/>
          <w:sz w:val="24"/>
          <w:szCs w:val="24"/>
        </w:rPr>
        <w:t>Margiotta</w:t>
      </w:r>
      <w:proofErr w:type="spellEnd"/>
      <w:r w:rsidRPr="00D571B9">
        <w:rPr>
          <w:rFonts w:ascii="Times New Roman" w:hAnsi="Times New Roman" w:cs="Times New Roman"/>
          <w:sz w:val="24"/>
          <w:szCs w:val="24"/>
        </w:rPr>
        <w:t>, 688 F.2d 108 (2d Cir. 1982), </w:t>
      </w:r>
      <w:r w:rsidRPr="00D571B9">
        <w:rPr>
          <w:rFonts w:ascii="Times New Roman" w:hAnsi="Times New Roman" w:cs="Times New Roman"/>
          <w:i/>
          <w:iCs/>
          <w:sz w:val="24"/>
          <w:szCs w:val="24"/>
        </w:rPr>
        <w:t>cert. denied</w:t>
      </w:r>
      <w:r w:rsidRPr="00D571B9">
        <w:rPr>
          <w:rFonts w:ascii="Times New Roman" w:hAnsi="Times New Roman" w:cs="Times New Roman"/>
          <w:sz w:val="24"/>
          <w:szCs w:val="24"/>
        </w:rPr>
        <w:t>, 461 U.S. 913 (1983) (insurance agency made kickbacks to brokers selected by political leader of town); </w:t>
      </w:r>
      <w:r w:rsidRPr="00D571B9">
        <w:rPr>
          <w:rFonts w:ascii="Times New Roman" w:hAnsi="Times New Roman" w:cs="Times New Roman"/>
          <w:i/>
          <w:iCs/>
          <w:sz w:val="24"/>
          <w:szCs w:val="24"/>
        </w:rPr>
        <w:t xml:space="preserve">United States v. </w:t>
      </w:r>
      <w:proofErr w:type="spellStart"/>
      <w:r w:rsidRPr="00D571B9">
        <w:rPr>
          <w:rFonts w:ascii="Times New Roman" w:hAnsi="Times New Roman" w:cs="Times New Roman"/>
          <w:i/>
          <w:iCs/>
          <w:sz w:val="24"/>
          <w:szCs w:val="24"/>
        </w:rPr>
        <w:t>Scacchetti</w:t>
      </w:r>
      <w:proofErr w:type="spellEnd"/>
      <w:r w:rsidRPr="00D571B9">
        <w:rPr>
          <w:rFonts w:ascii="Times New Roman" w:hAnsi="Times New Roman" w:cs="Times New Roman"/>
          <w:sz w:val="24"/>
          <w:szCs w:val="24"/>
        </w:rPr>
        <w:t>, 668 F.2d 643 (2d Cir.), </w:t>
      </w:r>
      <w:r w:rsidRPr="00D571B9">
        <w:rPr>
          <w:rFonts w:ascii="Times New Roman" w:hAnsi="Times New Roman" w:cs="Times New Roman"/>
          <w:i/>
          <w:iCs/>
          <w:sz w:val="24"/>
          <w:szCs w:val="24"/>
        </w:rPr>
        <w:t>cert. denied</w:t>
      </w:r>
      <w:r w:rsidRPr="00D571B9">
        <w:rPr>
          <w:rFonts w:ascii="Times New Roman" w:hAnsi="Times New Roman" w:cs="Times New Roman"/>
          <w:sz w:val="24"/>
          <w:szCs w:val="24"/>
        </w:rPr>
        <w:t>, 457 U.S. 1132 (1982);</w:t>
      </w:r>
    </w:p>
    <w:p w:rsidR="00CD4E10" w:rsidRPr="00D571B9" w:rsidRDefault="00CD4E10" w:rsidP="00CD4E10">
      <w:pPr>
        <w:rPr>
          <w:rFonts w:ascii="Times New Roman" w:hAnsi="Times New Roman" w:cs="Times New Roman"/>
          <w:b/>
          <w:bCs/>
          <w:sz w:val="24"/>
          <w:szCs w:val="24"/>
        </w:rPr>
      </w:pPr>
      <w:r w:rsidRPr="00D571B9">
        <w:rPr>
          <w:rFonts w:ascii="Times New Roman" w:hAnsi="Times New Roman" w:cs="Times New Roman"/>
          <w:b/>
          <w:bCs/>
          <w:sz w:val="24"/>
          <w:szCs w:val="24"/>
        </w:rPr>
        <w:t xml:space="preserve">18 U.S.C. </w:t>
      </w:r>
      <w:r w:rsidR="00F94F70" w:rsidRPr="00D571B9">
        <w:rPr>
          <w:rFonts w:ascii="Times New Roman" w:hAnsi="Times New Roman" w:cs="Times New Roman"/>
          <w:b/>
          <w:bCs/>
          <w:sz w:val="24"/>
          <w:szCs w:val="24"/>
        </w:rPr>
        <w:t xml:space="preserve">§ </w:t>
      </w:r>
      <w:r w:rsidRPr="00D571B9">
        <w:rPr>
          <w:rFonts w:ascii="Times New Roman" w:hAnsi="Times New Roman" w:cs="Times New Roman"/>
          <w:b/>
          <w:bCs/>
          <w:sz w:val="24"/>
          <w:szCs w:val="24"/>
        </w:rPr>
        <w:t xml:space="preserve">956 - Conspiracy </w:t>
      </w:r>
      <w:proofErr w:type="gramStart"/>
      <w:r w:rsidRPr="00D571B9">
        <w:rPr>
          <w:rFonts w:ascii="Times New Roman" w:hAnsi="Times New Roman" w:cs="Times New Roman"/>
          <w:b/>
          <w:bCs/>
          <w:sz w:val="24"/>
          <w:szCs w:val="24"/>
        </w:rPr>
        <w:t>Within</w:t>
      </w:r>
      <w:proofErr w:type="gramEnd"/>
      <w:r w:rsidRPr="00D571B9">
        <w:rPr>
          <w:rFonts w:ascii="Times New Roman" w:hAnsi="Times New Roman" w:cs="Times New Roman"/>
          <w:b/>
          <w:bCs/>
          <w:sz w:val="24"/>
          <w:szCs w:val="24"/>
        </w:rPr>
        <w:t xml:space="preserve"> The U.S. To Murder, Kidnap, </w:t>
      </w:r>
      <w:proofErr w:type="gramStart"/>
      <w:r w:rsidRPr="00D571B9">
        <w:rPr>
          <w:rFonts w:ascii="Times New Roman" w:hAnsi="Times New Roman" w:cs="Times New Roman"/>
          <w:b/>
          <w:bCs/>
          <w:sz w:val="24"/>
          <w:szCs w:val="24"/>
        </w:rPr>
        <w:t>Or</w:t>
      </w:r>
      <w:proofErr w:type="gramEnd"/>
      <w:r w:rsidRPr="00D571B9">
        <w:rPr>
          <w:rFonts w:ascii="Times New Roman" w:hAnsi="Times New Roman" w:cs="Times New Roman"/>
          <w:b/>
          <w:bCs/>
          <w:sz w:val="24"/>
          <w:szCs w:val="24"/>
        </w:rPr>
        <w:t xml:space="preserve"> Maim Persons Or To Damage Certain Property Overseas</w:t>
      </w:r>
      <w:r w:rsidR="00F94F70" w:rsidRPr="00D571B9">
        <w:rPr>
          <w:rFonts w:ascii="Times New Roman" w:hAnsi="Times New Roman" w:cs="Times New Roman"/>
          <w:b/>
          <w:bCs/>
          <w:sz w:val="24"/>
          <w:szCs w:val="24"/>
        </w:rPr>
        <w:t>;</w:t>
      </w:r>
      <w:r w:rsidRPr="00D571B9">
        <w:rPr>
          <w:rFonts w:ascii="Times New Roman" w:hAnsi="Times New Roman" w:cs="Times New Roman"/>
          <w:b/>
          <w:bCs/>
          <w:sz w:val="24"/>
          <w:szCs w:val="24"/>
        </w:rPr>
        <w:t xml:space="preserve"> </w:t>
      </w:r>
    </w:p>
    <w:p w:rsidR="00CD4E10" w:rsidRPr="00D571B9" w:rsidRDefault="00CD4E10" w:rsidP="00CD4E10">
      <w:pPr>
        <w:rPr>
          <w:rFonts w:ascii="Times New Roman" w:hAnsi="Times New Roman" w:cs="Times New Roman"/>
          <w:b/>
          <w:bCs/>
          <w:sz w:val="24"/>
          <w:szCs w:val="24"/>
        </w:rPr>
      </w:pPr>
      <w:proofErr w:type="gramStart"/>
      <w:r w:rsidRPr="00D571B9">
        <w:rPr>
          <w:rFonts w:ascii="Times New Roman" w:hAnsi="Times New Roman" w:cs="Times New Roman"/>
          <w:b/>
          <w:bCs/>
          <w:sz w:val="24"/>
          <w:szCs w:val="24"/>
        </w:rPr>
        <w:t>18 U.S. Code § 1951 - Interference with commerce by threats or violence</w:t>
      </w:r>
      <w:r w:rsidR="00F94F70" w:rsidRPr="00D571B9">
        <w:rPr>
          <w:rFonts w:ascii="Times New Roman" w:hAnsi="Times New Roman" w:cs="Times New Roman"/>
          <w:b/>
          <w:bCs/>
          <w:sz w:val="24"/>
          <w:szCs w:val="24"/>
        </w:rPr>
        <w:t>.</w:t>
      </w:r>
      <w:proofErr w:type="gramEnd"/>
    </w:p>
    <w:p w:rsidR="00F94F70" w:rsidRPr="00D571B9" w:rsidRDefault="00F94F70" w:rsidP="00F94F70">
      <w:pPr>
        <w:rPr>
          <w:rFonts w:ascii="Times New Roman" w:hAnsi="Times New Roman" w:cs="Times New Roman"/>
          <w:bCs/>
          <w:sz w:val="24"/>
          <w:szCs w:val="24"/>
        </w:rPr>
      </w:pPr>
      <w:r w:rsidRPr="00D571B9">
        <w:rPr>
          <w:rFonts w:ascii="Times New Roman" w:hAnsi="Times New Roman" w:cs="Times New Roman"/>
          <w:bCs/>
          <w:sz w:val="24"/>
          <w:szCs w:val="24"/>
        </w:rPr>
        <w:lastRenderedPageBreak/>
        <w:t>(a) Whoever in any way or degree obstructs, delays, or affects commerce or the movement of any article or commodity in commerce, by robbery or extortion or attempts or conspires so to do, or commits or threatens physical violence to any person or property in furtherance of a plan or purpose to do anything in violation of this section shall be fined under this title or imprisoned not more than twenty years, or both.</w:t>
      </w:r>
    </w:p>
    <w:p w:rsidR="00F94F70" w:rsidRPr="00D571B9" w:rsidRDefault="00F94F70" w:rsidP="00F94F70">
      <w:pPr>
        <w:rPr>
          <w:rFonts w:ascii="Times New Roman" w:hAnsi="Times New Roman" w:cs="Times New Roman"/>
          <w:bCs/>
          <w:sz w:val="24"/>
          <w:szCs w:val="24"/>
        </w:rPr>
      </w:pPr>
      <w:bookmarkStart w:id="0" w:name="b"/>
      <w:bookmarkEnd w:id="0"/>
      <w:r w:rsidRPr="00D571B9">
        <w:rPr>
          <w:rFonts w:ascii="Times New Roman" w:hAnsi="Times New Roman" w:cs="Times New Roman"/>
          <w:bCs/>
          <w:sz w:val="24"/>
          <w:szCs w:val="24"/>
        </w:rPr>
        <w:t>(b) As used in this</w:t>
      </w:r>
      <w:r w:rsidR="003963F9">
        <w:rPr>
          <w:rFonts w:ascii="Times New Roman" w:hAnsi="Times New Roman" w:cs="Times New Roman"/>
          <w:bCs/>
          <w:sz w:val="24"/>
          <w:szCs w:val="24"/>
        </w:rPr>
        <w:t xml:space="preserve"> section:</w:t>
      </w:r>
      <w:bookmarkStart w:id="1" w:name="_GoBack"/>
      <w:bookmarkEnd w:id="1"/>
    </w:p>
    <w:p w:rsidR="00F94F70" w:rsidRPr="00D571B9" w:rsidRDefault="00F94F70" w:rsidP="00F94F70">
      <w:pPr>
        <w:rPr>
          <w:rFonts w:ascii="Times New Roman" w:hAnsi="Times New Roman" w:cs="Times New Roman"/>
          <w:bCs/>
          <w:sz w:val="24"/>
          <w:szCs w:val="24"/>
        </w:rPr>
      </w:pPr>
      <w:bookmarkStart w:id="2" w:name="b_1"/>
      <w:bookmarkEnd w:id="2"/>
      <w:r w:rsidRPr="00D571B9">
        <w:rPr>
          <w:rFonts w:ascii="Times New Roman" w:hAnsi="Times New Roman" w:cs="Times New Roman"/>
          <w:bCs/>
          <w:sz w:val="24"/>
          <w:szCs w:val="24"/>
        </w:rPr>
        <w:t xml:space="preserve">(1) The term “robbery” means the unlawful taking or obtaining of personal property from the person or in the presence of another, against his will, by means of actual or threatened force, </w:t>
      </w:r>
      <w:r w:rsidRPr="00AA042E">
        <w:rPr>
          <w:rFonts w:ascii="Times New Roman" w:hAnsi="Times New Roman" w:cs="Times New Roman"/>
          <w:b/>
          <w:bCs/>
          <w:sz w:val="24"/>
          <w:szCs w:val="24"/>
          <w:u w:val="single"/>
        </w:rPr>
        <w:t>or violence, or fear of injury, immediate or future, to his person or property</w:t>
      </w:r>
      <w:r w:rsidRPr="00D571B9">
        <w:rPr>
          <w:rFonts w:ascii="Times New Roman" w:hAnsi="Times New Roman" w:cs="Times New Roman"/>
          <w:bCs/>
          <w:sz w:val="24"/>
          <w:szCs w:val="24"/>
        </w:rPr>
        <w:t>, or property in his custody or possession, or the person or property of a relative or member of his family or of anyone in his company at the time of the taking or obtaining.</w:t>
      </w:r>
    </w:p>
    <w:p w:rsidR="00F35146" w:rsidRPr="00D571B9" w:rsidRDefault="00F35146" w:rsidP="00F94F70">
      <w:pPr>
        <w:rPr>
          <w:rFonts w:ascii="Times New Roman" w:hAnsi="Times New Roman" w:cs="Times New Roman"/>
          <w:bCs/>
          <w:sz w:val="24"/>
          <w:szCs w:val="24"/>
        </w:rPr>
      </w:pPr>
      <w:r w:rsidRPr="00D571B9">
        <w:rPr>
          <w:rFonts w:ascii="Times New Roman" w:hAnsi="Times New Roman" w:cs="Times New Roman"/>
          <w:b/>
          <w:bCs/>
          <w:sz w:val="24"/>
          <w:szCs w:val="24"/>
        </w:rPr>
        <w:t>(3)</w:t>
      </w:r>
      <w:r w:rsidRPr="00D571B9">
        <w:rPr>
          <w:rFonts w:ascii="Times New Roman" w:hAnsi="Times New Roman" w:cs="Times New Roman"/>
          <w:bCs/>
          <w:sz w:val="24"/>
          <w:szCs w:val="24"/>
        </w:rPr>
        <w:t> The term “commerce” means commerce within the District of Columbia, or any Territory or Possession of the United States; all commerce between any point in a State, Territory, Possession, or the District of Columbia and any point outside thereof; all commerce between points within the same State through any place outside such State; and all other commerce over which the United States has jurisdiction.</w:t>
      </w:r>
    </w:p>
    <w:p w:rsidR="00F94F70" w:rsidRDefault="009F789E" w:rsidP="00CD4E10">
      <w:pPr>
        <w:rPr>
          <w:rFonts w:ascii="Times New Roman" w:hAnsi="Times New Roman" w:cs="Times New Roman"/>
          <w:bCs/>
          <w:sz w:val="24"/>
          <w:szCs w:val="24"/>
        </w:rPr>
      </w:pPr>
      <w:r w:rsidRPr="009F789E">
        <w:rPr>
          <w:rFonts w:ascii="Times New Roman" w:hAnsi="Times New Roman" w:cs="Times New Roman"/>
          <w:bCs/>
          <w:sz w:val="24"/>
          <w:szCs w:val="24"/>
        </w:rPr>
        <w:t xml:space="preserve">5.  </w:t>
      </w:r>
      <w:r w:rsidR="004F29D6">
        <w:rPr>
          <w:rFonts w:ascii="Times New Roman" w:hAnsi="Times New Roman" w:cs="Times New Roman"/>
          <w:bCs/>
          <w:sz w:val="24"/>
          <w:szCs w:val="24"/>
        </w:rPr>
        <w:t xml:space="preserve">Further, this Constructive and Legal Notice Demands that you show and prove that you and/or your office lack a fiduciary responsibility or liability to we the people of California </w:t>
      </w:r>
      <w:r w:rsidR="002821D1">
        <w:rPr>
          <w:rFonts w:ascii="Times New Roman" w:hAnsi="Times New Roman" w:cs="Times New Roman"/>
          <w:bCs/>
          <w:sz w:val="24"/>
          <w:szCs w:val="24"/>
        </w:rPr>
        <w:t>by a written response within 10</w:t>
      </w:r>
      <w:r w:rsidR="004F29D6">
        <w:rPr>
          <w:rFonts w:ascii="Times New Roman" w:hAnsi="Times New Roman" w:cs="Times New Roman"/>
          <w:bCs/>
          <w:sz w:val="24"/>
          <w:szCs w:val="24"/>
        </w:rPr>
        <w:t xml:space="preserve"> (ten) days of receipt of this Notice. Should you decide not to respond to us on this issue, we will conclude that you </w:t>
      </w:r>
      <w:r w:rsidR="004F29D6" w:rsidRPr="00056D49">
        <w:rPr>
          <w:rFonts w:ascii="Times New Roman" w:hAnsi="Times New Roman" w:cs="Times New Roman"/>
          <w:b/>
          <w:bCs/>
          <w:sz w:val="24"/>
          <w:szCs w:val="24"/>
        </w:rPr>
        <w:t xml:space="preserve">do </w:t>
      </w:r>
      <w:r w:rsidR="004F29D6">
        <w:rPr>
          <w:rFonts w:ascii="Times New Roman" w:hAnsi="Times New Roman" w:cs="Times New Roman"/>
          <w:bCs/>
          <w:sz w:val="24"/>
          <w:szCs w:val="24"/>
        </w:rPr>
        <w:t xml:space="preserve">have such a lawful responsibility and liability to us/We the people of California and we will proceed against you with legal action on that </w:t>
      </w:r>
      <w:proofErr w:type="gramStart"/>
      <w:r w:rsidR="004F29D6">
        <w:rPr>
          <w:rFonts w:ascii="Times New Roman" w:hAnsi="Times New Roman" w:cs="Times New Roman"/>
          <w:bCs/>
          <w:sz w:val="24"/>
          <w:szCs w:val="24"/>
        </w:rPr>
        <w:t>basis.</w:t>
      </w:r>
      <w:proofErr w:type="gramEnd"/>
      <w:r w:rsidR="004F29D6">
        <w:rPr>
          <w:rFonts w:ascii="Times New Roman" w:hAnsi="Times New Roman" w:cs="Times New Roman"/>
          <w:bCs/>
          <w:sz w:val="24"/>
          <w:szCs w:val="24"/>
        </w:rPr>
        <w:t xml:space="preserve"> </w:t>
      </w:r>
    </w:p>
    <w:p w:rsidR="004F29D6" w:rsidRDefault="004F29D6" w:rsidP="00CD4E10">
      <w:pPr>
        <w:rPr>
          <w:rFonts w:ascii="Times New Roman" w:hAnsi="Times New Roman" w:cs="Times New Roman"/>
          <w:bCs/>
          <w:sz w:val="24"/>
          <w:szCs w:val="24"/>
        </w:rPr>
      </w:pPr>
      <w:r>
        <w:rPr>
          <w:rFonts w:ascii="Times New Roman" w:hAnsi="Times New Roman" w:cs="Times New Roman"/>
          <w:bCs/>
          <w:sz w:val="24"/>
          <w:szCs w:val="24"/>
        </w:rPr>
        <w:t>Date: June__, 2015</w:t>
      </w:r>
    </w:p>
    <w:p w:rsidR="004F29D6" w:rsidRDefault="004F29D6" w:rsidP="00CD4E10">
      <w:pPr>
        <w:rPr>
          <w:rFonts w:ascii="Times New Roman" w:hAnsi="Times New Roman" w:cs="Times New Roman"/>
          <w:bCs/>
          <w:sz w:val="24"/>
          <w:szCs w:val="24"/>
        </w:rPr>
      </w:pPr>
      <w:r>
        <w:rPr>
          <w:rFonts w:ascii="Times New Roman" w:hAnsi="Times New Roman" w:cs="Times New Roman"/>
          <w:bCs/>
          <w:sz w:val="24"/>
          <w:szCs w:val="24"/>
        </w:rPr>
        <w:t>Sincerely, and with all rights reserved,</w:t>
      </w:r>
    </w:p>
    <w:p w:rsidR="004F29D6" w:rsidRDefault="004F29D6" w:rsidP="00CD4E10">
      <w:pPr>
        <w:rPr>
          <w:rFonts w:ascii="Times New Roman" w:hAnsi="Times New Roman" w:cs="Times New Roman"/>
          <w:bCs/>
          <w:sz w:val="24"/>
          <w:szCs w:val="24"/>
        </w:rPr>
      </w:pPr>
    </w:p>
    <w:p w:rsidR="00396B13" w:rsidRDefault="004F29D6" w:rsidP="00C467DA">
      <w:pPr>
        <w:rPr>
          <w:rFonts w:ascii="Times New Roman" w:hAnsi="Times New Roman" w:cs="Times New Roman"/>
          <w:bCs/>
          <w:sz w:val="24"/>
          <w:szCs w:val="24"/>
        </w:rPr>
      </w:pPr>
      <w:r>
        <w:rPr>
          <w:rFonts w:ascii="Times New Roman" w:hAnsi="Times New Roman" w:cs="Times New Roman"/>
          <w:bCs/>
          <w:sz w:val="24"/>
          <w:szCs w:val="24"/>
        </w:rPr>
        <w:t>_____________________________</w:t>
      </w:r>
    </w:p>
    <w:p w:rsidR="00396B13" w:rsidRDefault="00396B13" w:rsidP="00C467DA">
      <w:pPr>
        <w:rPr>
          <w:rFonts w:ascii="Times New Roman" w:hAnsi="Times New Roman" w:cs="Times New Roman"/>
          <w:bCs/>
          <w:sz w:val="24"/>
          <w:szCs w:val="24"/>
        </w:rPr>
      </w:pPr>
      <w:r>
        <w:rPr>
          <w:rFonts w:ascii="Times New Roman" w:hAnsi="Times New Roman" w:cs="Times New Roman"/>
          <w:bCs/>
          <w:sz w:val="24"/>
          <w:szCs w:val="24"/>
        </w:rPr>
        <w:t>[Printed Name]</w:t>
      </w:r>
    </w:p>
    <w:p w:rsidR="00396B13" w:rsidRDefault="00396B13" w:rsidP="00C467DA">
      <w:pPr>
        <w:rPr>
          <w:rFonts w:ascii="Times New Roman" w:hAnsi="Times New Roman" w:cs="Times New Roman"/>
          <w:bCs/>
          <w:sz w:val="24"/>
          <w:szCs w:val="24"/>
        </w:rPr>
      </w:pPr>
      <w:r>
        <w:rPr>
          <w:rFonts w:ascii="Times New Roman" w:hAnsi="Times New Roman" w:cs="Times New Roman"/>
          <w:bCs/>
          <w:sz w:val="24"/>
          <w:szCs w:val="24"/>
        </w:rPr>
        <w:t>_____________________________</w:t>
      </w:r>
    </w:p>
    <w:p w:rsidR="00396B13" w:rsidRDefault="00396B13" w:rsidP="00C467DA">
      <w:pP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signature</w:t>
      </w:r>
      <w:proofErr w:type="gramEnd"/>
      <w:r>
        <w:rPr>
          <w:rFonts w:ascii="Times New Roman" w:hAnsi="Times New Roman" w:cs="Times New Roman"/>
          <w:bCs/>
          <w:sz w:val="24"/>
          <w:szCs w:val="24"/>
        </w:rPr>
        <w:t>]</w:t>
      </w:r>
    </w:p>
    <w:p w:rsidR="00396B13" w:rsidRDefault="00396B13" w:rsidP="00C467DA">
      <w:pPr>
        <w:rPr>
          <w:rFonts w:ascii="Times New Roman" w:hAnsi="Times New Roman" w:cs="Times New Roman"/>
          <w:bCs/>
          <w:sz w:val="24"/>
          <w:szCs w:val="24"/>
        </w:rPr>
      </w:pPr>
      <w:r>
        <w:rPr>
          <w:rFonts w:ascii="Times New Roman" w:hAnsi="Times New Roman" w:cs="Times New Roman"/>
          <w:bCs/>
          <w:sz w:val="24"/>
          <w:szCs w:val="24"/>
        </w:rPr>
        <w:t>123 Resistance Street</w:t>
      </w:r>
    </w:p>
    <w:p w:rsidR="00396B13" w:rsidRPr="00396B13" w:rsidRDefault="00396B13" w:rsidP="00C467DA">
      <w:pPr>
        <w:rPr>
          <w:rFonts w:ascii="Times New Roman" w:hAnsi="Times New Roman" w:cs="Times New Roman"/>
          <w:bCs/>
          <w:sz w:val="24"/>
          <w:szCs w:val="24"/>
        </w:rPr>
      </w:pPr>
      <w:proofErr w:type="spellStart"/>
      <w:r>
        <w:rPr>
          <w:rFonts w:ascii="Times New Roman" w:hAnsi="Times New Roman" w:cs="Times New Roman"/>
          <w:bCs/>
          <w:sz w:val="24"/>
          <w:szCs w:val="24"/>
        </w:rPr>
        <w:t>Anytown</w:t>
      </w:r>
      <w:proofErr w:type="spellEnd"/>
      <w:r>
        <w:rPr>
          <w:rFonts w:ascii="Times New Roman" w:hAnsi="Times New Roman" w:cs="Times New Roman"/>
          <w:bCs/>
          <w:sz w:val="24"/>
          <w:szCs w:val="24"/>
        </w:rPr>
        <w:t>, California 93000</w:t>
      </w:r>
    </w:p>
    <w:sectPr w:rsidR="00396B13" w:rsidRPr="00396B1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176" w:rsidRDefault="00A42176" w:rsidP="00D86D9A">
      <w:pPr>
        <w:spacing w:after="0" w:line="240" w:lineRule="auto"/>
      </w:pPr>
      <w:r>
        <w:separator/>
      </w:r>
    </w:p>
  </w:endnote>
  <w:endnote w:type="continuationSeparator" w:id="0">
    <w:p w:rsidR="00A42176" w:rsidRDefault="00A42176" w:rsidP="00D86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2898246"/>
      <w:docPartObj>
        <w:docPartGallery w:val="Page Numbers (Bottom of Page)"/>
        <w:docPartUnique/>
      </w:docPartObj>
    </w:sdtPr>
    <w:sdtEndPr>
      <w:rPr>
        <w:noProof/>
      </w:rPr>
    </w:sdtEndPr>
    <w:sdtContent>
      <w:p w:rsidR="00D86D9A" w:rsidRDefault="00D86D9A">
        <w:pPr>
          <w:pStyle w:val="Footer"/>
          <w:jc w:val="center"/>
        </w:pPr>
        <w:r>
          <w:fldChar w:fldCharType="begin"/>
        </w:r>
        <w:r>
          <w:instrText xml:space="preserve"> PAGE   \* MERGEFORMAT </w:instrText>
        </w:r>
        <w:r>
          <w:fldChar w:fldCharType="separate"/>
        </w:r>
        <w:r w:rsidR="003963F9">
          <w:rPr>
            <w:noProof/>
          </w:rPr>
          <w:t>6</w:t>
        </w:r>
        <w:r>
          <w:rPr>
            <w:noProof/>
          </w:rPr>
          <w:fldChar w:fldCharType="end"/>
        </w:r>
      </w:p>
    </w:sdtContent>
  </w:sdt>
  <w:p w:rsidR="00D86D9A" w:rsidRDefault="00D86D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176" w:rsidRDefault="00A42176" w:rsidP="00D86D9A">
      <w:pPr>
        <w:spacing w:after="0" w:line="240" w:lineRule="auto"/>
      </w:pPr>
      <w:r>
        <w:separator/>
      </w:r>
    </w:p>
  </w:footnote>
  <w:footnote w:type="continuationSeparator" w:id="0">
    <w:p w:rsidR="00A42176" w:rsidRDefault="00A42176" w:rsidP="00D86D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D07671"/>
    <w:multiLevelType w:val="hybridMultilevel"/>
    <w:tmpl w:val="37F4F8F0"/>
    <w:lvl w:ilvl="0" w:tplc="E6B6701A">
      <w:start w:val="1"/>
      <w:numFmt w:val="decimal"/>
      <w:lvlText w:val="%1."/>
      <w:lvlJc w:val="left"/>
      <w:pPr>
        <w:ind w:left="720" w:hanging="360"/>
      </w:pPr>
      <w:rPr>
        <w:rFonts w:asciiTheme="minorHAnsi" w:hAnsiTheme="minorHAnsi" w:cstheme="minorBidi" w:hint="default"/>
        <w:b w:val="0"/>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50C"/>
    <w:rsid w:val="00056D49"/>
    <w:rsid w:val="000A18FC"/>
    <w:rsid w:val="000F3680"/>
    <w:rsid w:val="001153C1"/>
    <w:rsid w:val="00154EFA"/>
    <w:rsid w:val="001717DD"/>
    <w:rsid w:val="001864D6"/>
    <w:rsid w:val="001A256A"/>
    <w:rsid w:val="001C3F26"/>
    <w:rsid w:val="001D2D29"/>
    <w:rsid w:val="001F0D7C"/>
    <w:rsid w:val="00244FFA"/>
    <w:rsid w:val="00255CD5"/>
    <w:rsid w:val="002821D1"/>
    <w:rsid w:val="002843FA"/>
    <w:rsid w:val="002F1572"/>
    <w:rsid w:val="003470E7"/>
    <w:rsid w:val="00371F79"/>
    <w:rsid w:val="00376609"/>
    <w:rsid w:val="00376CA2"/>
    <w:rsid w:val="003963F9"/>
    <w:rsid w:val="00396B13"/>
    <w:rsid w:val="00483298"/>
    <w:rsid w:val="004F29D6"/>
    <w:rsid w:val="00544E4B"/>
    <w:rsid w:val="00554606"/>
    <w:rsid w:val="005F4525"/>
    <w:rsid w:val="005F650C"/>
    <w:rsid w:val="006048E6"/>
    <w:rsid w:val="00645AA3"/>
    <w:rsid w:val="006E5144"/>
    <w:rsid w:val="00743718"/>
    <w:rsid w:val="00745F20"/>
    <w:rsid w:val="007A44F3"/>
    <w:rsid w:val="007E2EAA"/>
    <w:rsid w:val="00817487"/>
    <w:rsid w:val="00896189"/>
    <w:rsid w:val="008A40A4"/>
    <w:rsid w:val="008F1C22"/>
    <w:rsid w:val="009015D8"/>
    <w:rsid w:val="009407E0"/>
    <w:rsid w:val="0097656C"/>
    <w:rsid w:val="009A6676"/>
    <w:rsid w:val="009F4646"/>
    <w:rsid w:val="009F604F"/>
    <w:rsid w:val="009F789E"/>
    <w:rsid w:val="00A42176"/>
    <w:rsid w:val="00A462B3"/>
    <w:rsid w:val="00A5597E"/>
    <w:rsid w:val="00AA042E"/>
    <w:rsid w:val="00B12E15"/>
    <w:rsid w:val="00B3515B"/>
    <w:rsid w:val="00B646CD"/>
    <w:rsid w:val="00BA67BC"/>
    <w:rsid w:val="00C16412"/>
    <w:rsid w:val="00C210E5"/>
    <w:rsid w:val="00C467DA"/>
    <w:rsid w:val="00C47437"/>
    <w:rsid w:val="00CC29AC"/>
    <w:rsid w:val="00CD4E10"/>
    <w:rsid w:val="00CE1F37"/>
    <w:rsid w:val="00D571B9"/>
    <w:rsid w:val="00D82343"/>
    <w:rsid w:val="00D86D9A"/>
    <w:rsid w:val="00D93805"/>
    <w:rsid w:val="00DB049A"/>
    <w:rsid w:val="00E65485"/>
    <w:rsid w:val="00E93DEC"/>
    <w:rsid w:val="00F0697E"/>
    <w:rsid w:val="00F35146"/>
    <w:rsid w:val="00F67A1E"/>
    <w:rsid w:val="00F94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4E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717DD"/>
  </w:style>
  <w:style w:type="paragraph" w:styleId="ListParagraph">
    <w:name w:val="List Paragraph"/>
    <w:basedOn w:val="Normal"/>
    <w:uiPriority w:val="34"/>
    <w:qFormat/>
    <w:rsid w:val="00B3515B"/>
    <w:pPr>
      <w:ind w:left="720"/>
      <w:contextualSpacing/>
    </w:pPr>
  </w:style>
  <w:style w:type="character" w:customStyle="1" w:styleId="Heading1Char">
    <w:name w:val="Heading 1 Char"/>
    <w:basedOn w:val="DefaultParagraphFont"/>
    <w:link w:val="Heading1"/>
    <w:uiPriority w:val="9"/>
    <w:rsid w:val="00CD4E10"/>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7E2EAA"/>
    <w:pPr>
      <w:spacing w:after="0" w:line="240" w:lineRule="auto"/>
    </w:pPr>
  </w:style>
  <w:style w:type="paragraph" w:styleId="Header">
    <w:name w:val="header"/>
    <w:basedOn w:val="Normal"/>
    <w:link w:val="HeaderChar"/>
    <w:uiPriority w:val="99"/>
    <w:unhideWhenUsed/>
    <w:rsid w:val="00D86D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D9A"/>
  </w:style>
  <w:style w:type="paragraph" w:styleId="Footer">
    <w:name w:val="footer"/>
    <w:basedOn w:val="Normal"/>
    <w:link w:val="FooterChar"/>
    <w:uiPriority w:val="99"/>
    <w:unhideWhenUsed/>
    <w:rsid w:val="00D86D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D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4E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717DD"/>
  </w:style>
  <w:style w:type="paragraph" w:styleId="ListParagraph">
    <w:name w:val="List Paragraph"/>
    <w:basedOn w:val="Normal"/>
    <w:uiPriority w:val="34"/>
    <w:qFormat/>
    <w:rsid w:val="00B3515B"/>
    <w:pPr>
      <w:ind w:left="720"/>
      <w:contextualSpacing/>
    </w:pPr>
  </w:style>
  <w:style w:type="character" w:customStyle="1" w:styleId="Heading1Char">
    <w:name w:val="Heading 1 Char"/>
    <w:basedOn w:val="DefaultParagraphFont"/>
    <w:link w:val="Heading1"/>
    <w:uiPriority w:val="9"/>
    <w:rsid w:val="00CD4E10"/>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7E2EAA"/>
    <w:pPr>
      <w:spacing w:after="0" w:line="240" w:lineRule="auto"/>
    </w:pPr>
  </w:style>
  <w:style w:type="paragraph" w:styleId="Header">
    <w:name w:val="header"/>
    <w:basedOn w:val="Normal"/>
    <w:link w:val="HeaderChar"/>
    <w:uiPriority w:val="99"/>
    <w:unhideWhenUsed/>
    <w:rsid w:val="00D86D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D9A"/>
  </w:style>
  <w:style w:type="paragraph" w:styleId="Footer">
    <w:name w:val="footer"/>
    <w:basedOn w:val="Normal"/>
    <w:link w:val="FooterChar"/>
    <w:uiPriority w:val="99"/>
    <w:unhideWhenUsed/>
    <w:rsid w:val="00D86D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907571">
      <w:bodyDiv w:val="1"/>
      <w:marLeft w:val="0"/>
      <w:marRight w:val="0"/>
      <w:marTop w:val="0"/>
      <w:marBottom w:val="0"/>
      <w:divBdr>
        <w:top w:val="none" w:sz="0" w:space="0" w:color="auto"/>
        <w:left w:val="none" w:sz="0" w:space="0" w:color="auto"/>
        <w:bottom w:val="none" w:sz="0" w:space="0" w:color="auto"/>
        <w:right w:val="none" w:sz="0" w:space="0" w:color="auto"/>
      </w:divBdr>
    </w:div>
    <w:div w:id="737753060">
      <w:bodyDiv w:val="1"/>
      <w:marLeft w:val="0"/>
      <w:marRight w:val="0"/>
      <w:marTop w:val="0"/>
      <w:marBottom w:val="0"/>
      <w:divBdr>
        <w:top w:val="none" w:sz="0" w:space="0" w:color="auto"/>
        <w:left w:val="none" w:sz="0" w:space="0" w:color="auto"/>
        <w:bottom w:val="none" w:sz="0" w:space="0" w:color="auto"/>
        <w:right w:val="none" w:sz="0" w:space="0" w:color="auto"/>
      </w:divBdr>
    </w:div>
    <w:div w:id="1655722536">
      <w:bodyDiv w:val="1"/>
      <w:marLeft w:val="0"/>
      <w:marRight w:val="0"/>
      <w:marTop w:val="0"/>
      <w:marBottom w:val="0"/>
      <w:divBdr>
        <w:top w:val="none" w:sz="0" w:space="0" w:color="auto"/>
        <w:left w:val="none" w:sz="0" w:space="0" w:color="auto"/>
        <w:bottom w:val="none" w:sz="0" w:space="0" w:color="auto"/>
        <w:right w:val="none" w:sz="0" w:space="0" w:color="auto"/>
      </w:divBdr>
      <w:divsChild>
        <w:div w:id="2087530552">
          <w:marLeft w:val="0"/>
          <w:marRight w:val="0"/>
          <w:marTop w:val="0"/>
          <w:marBottom w:val="0"/>
          <w:divBdr>
            <w:top w:val="none" w:sz="0" w:space="0" w:color="auto"/>
            <w:left w:val="none" w:sz="0" w:space="0" w:color="auto"/>
            <w:bottom w:val="none" w:sz="0" w:space="0" w:color="auto"/>
            <w:right w:val="none" w:sz="0" w:space="0" w:color="auto"/>
          </w:divBdr>
          <w:divsChild>
            <w:div w:id="912475261">
              <w:marLeft w:val="0"/>
              <w:marRight w:val="0"/>
              <w:marTop w:val="0"/>
              <w:marBottom w:val="240"/>
              <w:divBdr>
                <w:top w:val="none" w:sz="0" w:space="0" w:color="auto"/>
                <w:left w:val="none" w:sz="0" w:space="0" w:color="auto"/>
                <w:bottom w:val="none" w:sz="0" w:space="0" w:color="auto"/>
                <w:right w:val="none" w:sz="0" w:space="0" w:color="auto"/>
              </w:divBdr>
              <w:divsChild>
                <w:div w:id="1282957320">
                  <w:marLeft w:val="0"/>
                  <w:marRight w:val="0"/>
                  <w:marTop w:val="0"/>
                  <w:marBottom w:val="0"/>
                  <w:divBdr>
                    <w:top w:val="none" w:sz="0" w:space="0" w:color="auto"/>
                    <w:left w:val="none" w:sz="0" w:space="0" w:color="auto"/>
                    <w:bottom w:val="none" w:sz="0" w:space="0" w:color="auto"/>
                    <w:right w:val="none" w:sz="0" w:space="0" w:color="auto"/>
                  </w:divBdr>
                  <w:divsChild>
                    <w:div w:id="946699004">
                      <w:marLeft w:val="0"/>
                      <w:marRight w:val="0"/>
                      <w:marTop w:val="0"/>
                      <w:marBottom w:val="0"/>
                      <w:divBdr>
                        <w:top w:val="none" w:sz="0" w:space="0" w:color="auto"/>
                        <w:left w:val="none" w:sz="0" w:space="0" w:color="auto"/>
                        <w:bottom w:val="none" w:sz="0" w:space="0" w:color="auto"/>
                        <w:right w:val="none" w:sz="0" w:space="0" w:color="auto"/>
                      </w:divBdr>
                      <w:divsChild>
                        <w:div w:id="100421469">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55864391">
      <w:bodyDiv w:val="1"/>
      <w:marLeft w:val="0"/>
      <w:marRight w:val="0"/>
      <w:marTop w:val="0"/>
      <w:marBottom w:val="0"/>
      <w:divBdr>
        <w:top w:val="none" w:sz="0" w:space="0" w:color="auto"/>
        <w:left w:val="none" w:sz="0" w:space="0" w:color="auto"/>
        <w:bottom w:val="none" w:sz="0" w:space="0" w:color="auto"/>
        <w:right w:val="none" w:sz="0" w:space="0" w:color="auto"/>
      </w:divBdr>
      <w:divsChild>
        <w:div w:id="1403524449">
          <w:marLeft w:val="0"/>
          <w:marRight w:val="0"/>
          <w:marTop w:val="0"/>
          <w:marBottom w:val="0"/>
          <w:divBdr>
            <w:top w:val="none" w:sz="0" w:space="0" w:color="auto"/>
            <w:left w:val="none" w:sz="0" w:space="0" w:color="auto"/>
            <w:bottom w:val="none" w:sz="0" w:space="0" w:color="auto"/>
            <w:right w:val="none" w:sz="0" w:space="0" w:color="auto"/>
          </w:divBdr>
        </w:div>
        <w:div w:id="1740208239">
          <w:marLeft w:val="0"/>
          <w:marRight w:val="0"/>
          <w:marTop w:val="0"/>
          <w:marBottom w:val="0"/>
          <w:divBdr>
            <w:top w:val="none" w:sz="0" w:space="0" w:color="auto"/>
            <w:left w:val="none" w:sz="0" w:space="0" w:color="auto"/>
            <w:bottom w:val="none" w:sz="0" w:space="0" w:color="auto"/>
            <w:right w:val="none" w:sz="0" w:space="0" w:color="auto"/>
          </w:divBdr>
          <w:divsChild>
            <w:div w:id="83784471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1610</TotalTime>
  <Pages>6</Pages>
  <Words>2233</Words>
  <Characters>12730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travis-HP</dc:creator>
  <cp:lastModifiedBy>travis-HP</cp:lastModifiedBy>
  <cp:revision>64</cp:revision>
  <dcterms:created xsi:type="dcterms:W3CDTF">2015-05-26T17:53:00Z</dcterms:created>
  <dcterms:modified xsi:type="dcterms:W3CDTF">2015-06-02T18:27:00Z</dcterms:modified>
</cp:coreProperties>
</file>